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2757D7" w14:textId="77777777" w:rsidR="008E5BB1" w:rsidRDefault="008E5BB1" w:rsidP="00D55068">
      <w:pPr>
        <w:jc w:val="both"/>
        <w:rPr>
          <w:rFonts w:asciiTheme="minorHAnsi" w:eastAsia="Arial" w:hAnsiTheme="minorHAnsi" w:cs="Arial"/>
          <w:color w:val="000000"/>
          <w:kern w:val="1"/>
          <w:lang w:eastAsia="hi-IN" w:bidi="hi-IN"/>
        </w:rPr>
      </w:pPr>
      <w:r w:rsidRPr="00F738AD">
        <w:rPr>
          <w:rFonts w:asciiTheme="minorHAnsi" w:eastAsia="Arial" w:hAnsiTheme="minorHAnsi" w:cs="Arial"/>
          <w:b/>
          <w:color w:val="000000"/>
          <w:kern w:val="1"/>
          <w:lang w:eastAsia="hi-IN" w:bidi="hi-IN"/>
        </w:rPr>
        <w:t xml:space="preserve">Příloha č. </w:t>
      </w:r>
      <w:r>
        <w:rPr>
          <w:rFonts w:asciiTheme="minorHAnsi" w:eastAsia="Arial" w:hAnsiTheme="minorHAnsi" w:cs="Arial"/>
          <w:b/>
          <w:color w:val="000000"/>
          <w:kern w:val="1"/>
          <w:lang w:eastAsia="hi-IN" w:bidi="hi-IN"/>
        </w:rPr>
        <w:t>1</w:t>
      </w:r>
      <w:r w:rsidRPr="00F738AD">
        <w:rPr>
          <w:rFonts w:asciiTheme="minorHAnsi" w:eastAsia="Arial" w:hAnsiTheme="minorHAnsi" w:cs="Arial"/>
          <w:color w:val="000000"/>
          <w:kern w:val="1"/>
          <w:lang w:eastAsia="hi-IN" w:bidi="hi-IN"/>
        </w:rPr>
        <w:t xml:space="preserve"> - technická specifikace předmětu plnění = minimální technické požadavky </w:t>
      </w:r>
      <w:proofErr w:type="gramStart"/>
      <w:r w:rsidRPr="00F738AD">
        <w:rPr>
          <w:rFonts w:asciiTheme="minorHAnsi" w:eastAsia="Arial" w:hAnsiTheme="minorHAnsi" w:cs="Arial"/>
          <w:color w:val="000000"/>
          <w:kern w:val="1"/>
          <w:lang w:eastAsia="hi-IN" w:bidi="hi-IN"/>
        </w:rPr>
        <w:t>na</w:t>
      </w:r>
      <w:proofErr w:type="gramEnd"/>
      <w:r w:rsidRPr="00F738AD">
        <w:rPr>
          <w:rFonts w:asciiTheme="minorHAnsi" w:eastAsia="Arial" w:hAnsiTheme="minorHAnsi" w:cs="Arial"/>
          <w:color w:val="000000"/>
          <w:kern w:val="1"/>
          <w:lang w:eastAsia="hi-IN" w:bidi="hi-IN"/>
        </w:rPr>
        <w:t xml:space="preserve"> </w:t>
      </w:r>
      <w:r>
        <w:rPr>
          <w:rFonts w:asciiTheme="minorHAnsi" w:eastAsia="Arial" w:hAnsiTheme="minorHAnsi" w:cs="Arial"/>
          <w:color w:val="000000"/>
          <w:kern w:val="1"/>
          <w:lang w:eastAsia="hi-IN" w:bidi="hi-IN"/>
        </w:rPr>
        <w:t xml:space="preserve">  </w:t>
      </w:r>
    </w:p>
    <w:p w14:paraId="2761A946" w14:textId="77777777" w:rsidR="005A295A" w:rsidRPr="00D55068" w:rsidRDefault="008E5BB1" w:rsidP="00D55068">
      <w:pPr>
        <w:ind w:left="1418" w:hanging="1418"/>
        <w:jc w:val="both"/>
        <w:rPr>
          <w:rFonts w:asciiTheme="minorHAnsi" w:eastAsia="Arial" w:hAnsiTheme="minorHAnsi" w:cs="Arial"/>
          <w:color w:val="000000"/>
          <w:kern w:val="1"/>
          <w:lang w:eastAsia="hi-IN" w:bidi="hi-IN"/>
        </w:rPr>
      </w:pPr>
      <w:r w:rsidRPr="00F738AD">
        <w:rPr>
          <w:rFonts w:asciiTheme="minorHAnsi" w:eastAsia="Arial" w:hAnsiTheme="minorHAnsi" w:cs="Arial"/>
          <w:color w:val="000000"/>
          <w:kern w:val="1"/>
          <w:lang w:eastAsia="hi-IN" w:bidi="hi-IN"/>
        </w:rPr>
        <w:t xml:space="preserve">předmět plnění veřejné zakázky </w:t>
      </w:r>
      <w:r w:rsidR="0036479E">
        <w:rPr>
          <w:rFonts w:asciiTheme="minorHAnsi" w:eastAsia="Arial" w:hAnsiTheme="minorHAnsi" w:cs="Arial"/>
          <w:color w:val="000000"/>
          <w:kern w:val="1"/>
          <w:lang w:eastAsia="hi-IN" w:bidi="hi-IN"/>
        </w:rPr>
        <w:t>včetně níže uvedených komponen</w:t>
      </w:r>
      <w:r w:rsidR="00CB4993">
        <w:rPr>
          <w:rFonts w:asciiTheme="minorHAnsi" w:eastAsia="Arial" w:hAnsiTheme="minorHAnsi" w:cs="Arial"/>
          <w:color w:val="000000"/>
          <w:kern w:val="1"/>
          <w:lang w:eastAsia="hi-IN" w:bidi="hi-IN"/>
        </w:rPr>
        <w:t>t.</w:t>
      </w:r>
      <w:r w:rsidR="0036479E">
        <w:rPr>
          <w:rFonts w:asciiTheme="minorHAnsi" w:eastAsia="Arial" w:hAnsiTheme="minorHAnsi" w:cs="Arial"/>
          <w:color w:val="000000"/>
          <w:kern w:val="1"/>
          <w:lang w:eastAsia="hi-IN" w:bidi="hi-IN"/>
        </w:rPr>
        <w:t xml:space="preserve"> </w:t>
      </w:r>
    </w:p>
    <w:tbl>
      <w:tblPr>
        <w:tblW w:w="460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3"/>
        <w:gridCol w:w="3113"/>
        <w:gridCol w:w="1152"/>
        <w:gridCol w:w="1258"/>
        <w:gridCol w:w="2835"/>
      </w:tblGrid>
      <w:tr w:rsidR="008E5BB1" w:rsidRPr="009F320E" w14:paraId="2C0D5265" w14:textId="77777777" w:rsidTr="008E5BB1">
        <w:trPr>
          <w:trHeight w:val="330"/>
        </w:trPr>
        <w:tc>
          <w:tcPr>
            <w:tcW w:w="3425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FFFFFF"/>
            <w:vAlign w:val="center"/>
            <w:hideMark/>
          </w:tcPr>
          <w:p w14:paraId="68A7B7EC" w14:textId="77777777" w:rsidR="008E5BB1" w:rsidRPr="009F320E" w:rsidRDefault="008E5BB1" w:rsidP="003838D3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9F320E">
              <w:rPr>
                <w:rFonts w:ascii="Calibri" w:hAnsi="Calibri"/>
                <w:b/>
                <w:bCs/>
                <w:sz w:val="24"/>
                <w:szCs w:val="24"/>
              </w:rPr>
              <w:t>Technická specifikace MR</w:t>
            </w:r>
          </w:p>
        </w:tc>
        <w:tc>
          <w:tcPr>
            <w:tcW w:w="157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000000"/>
            </w:tcBorders>
            <w:shd w:val="clear" w:color="000000" w:fill="FFFFFF"/>
          </w:tcPr>
          <w:p w14:paraId="0547BC3E" w14:textId="77777777" w:rsidR="008E5BB1" w:rsidRPr="009F320E" w:rsidRDefault="008E5BB1" w:rsidP="003838D3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F738AD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>Účastník uvede ANO, pokud jím nabízený přístroj parametr splňuje/ NE, pokud nesplňuje; v případě číselných parametrů účastník uvede hodnoty parametrů nabízeného přístroje.</w:t>
            </w:r>
          </w:p>
        </w:tc>
      </w:tr>
      <w:tr w:rsidR="008E5BB1" w:rsidRPr="009F320E" w14:paraId="1053538C" w14:textId="77777777" w:rsidTr="008E5BB1">
        <w:trPr>
          <w:trHeight w:val="1522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EA531" w14:textId="77777777" w:rsidR="008E5BB1" w:rsidRPr="00C0117C" w:rsidRDefault="008E5BB1" w:rsidP="003838D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3FAA1" w14:textId="77777777" w:rsidR="008E5BB1" w:rsidRPr="00C0117C" w:rsidRDefault="008E5BB1" w:rsidP="003838D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117C">
              <w:rPr>
                <w:rFonts w:asciiTheme="minorHAnsi" w:hAnsiTheme="minorHAnsi"/>
                <w:sz w:val="22"/>
                <w:szCs w:val="22"/>
              </w:rPr>
              <w:t>Parametr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2C450" w14:textId="77777777" w:rsidR="008E5BB1" w:rsidRPr="00C0117C" w:rsidRDefault="008E5BB1" w:rsidP="003838D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117C">
              <w:rPr>
                <w:rFonts w:asciiTheme="minorHAnsi" w:hAnsiTheme="minorHAnsi"/>
                <w:sz w:val="22"/>
                <w:szCs w:val="22"/>
              </w:rPr>
              <w:t>Jednotky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651F207" w14:textId="77777777" w:rsidR="008E5BB1" w:rsidRPr="00C0117C" w:rsidRDefault="008E5BB1" w:rsidP="003838D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117C">
              <w:rPr>
                <w:rFonts w:asciiTheme="minorHAnsi" w:hAnsiTheme="minorHAnsi"/>
                <w:sz w:val="22"/>
                <w:szCs w:val="22"/>
              </w:rPr>
              <w:t>požadovaná hodnota</w:t>
            </w:r>
          </w:p>
        </w:tc>
        <w:tc>
          <w:tcPr>
            <w:tcW w:w="1575" w:type="pct"/>
            <w:vMerge/>
            <w:tcBorders>
              <w:left w:val="single" w:sz="12" w:space="0" w:color="auto"/>
              <w:bottom w:val="single" w:sz="4" w:space="0" w:color="auto"/>
              <w:right w:val="single" w:sz="12" w:space="0" w:color="000000"/>
            </w:tcBorders>
          </w:tcPr>
          <w:p w14:paraId="60BEBC86" w14:textId="77777777" w:rsidR="008E5BB1" w:rsidRPr="00C0117C" w:rsidRDefault="008E5BB1" w:rsidP="003838D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E5BB1" w:rsidRPr="009F320E" w14:paraId="5BAE62B1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67B8E6CB" w14:textId="77777777" w:rsidR="008E5BB1" w:rsidRPr="00C0117C" w:rsidRDefault="008E5BB1" w:rsidP="003838D3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3B7AD7C8" w14:textId="77777777" w:rsidR="008E5BB1" w:rsidRPr="00C0117C" w:rsidRDefault="008E5BB1" w:rsidP="009D3734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C0117C">
              <w:rPr>
                <w:rFonts w:asciiTheme="minorHAnsi" w:hAnsiTheme="minorHAnsi"/>
                <w:b/>
                <w:bCs/>
                <w:sz w:val="22"/>
                <w:szCs w:val="22"/>
              </w:rPr>
              <w:t>Charakteristika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72B4EBEB" w14:textId="77777777" w:rsidR="008E5BB1" w:rsidRPr="00C0117C" w:rsidRDefault="008E5BB1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8DB4E2"/>
            <w:vAlign w:val="center"/>
            <w:hideMark/>
          </w:tcPr>
          <w:p w14:paraId="21CB9587" w14:textId="77777777" w:rsidR="008E5BB1" w:rsidRPr="00C0117C" w:rsidRDefault="008E5BB1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8DB4E2"/>
          </w:tcPr>
          <w:p w14:paraId="1A3418F6" w14:textId="77777777" w:rsidR="008E5BB1" w:rsidRPr="00C0117C" w:rsidRDefault="008E5BB1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12369AA1" w14:textId="77777777" w:rsidTr="008E5BB1">
        <w:trPr>
          <w:trHeight w:val="765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D0B86" w14:textId="77777777" w:rsidR="008E5BB1" w:rsidRPr="00C0117C" w:rsidRDefault="008E5BB1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1.1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FEABF" w14:textId="77777777" w:rsidR="008E5BB1" w:rsidRPr="00C0117C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C0117C">
              <w:rPr>
                <w:rFonts w:asciiTheme="minorHAnsi" w:hAnsiTheme="minorHAnsi"/>
                <w:sz w:val="22"/>
                <w:szCs w:val="22"/>
              </w:rPr>
              <w:t xml:space="preserve">Systém se supravodivým kryogenním magnetem o síle pole 1.5 T a RF frekvenci </w:t>
            </w:r>
            <w:r w:rsidRPr="00B07AE8">
              <w:rPr>
                <w:rFonts w:asciiTheme="minorHAnsi" w:hAnsiTheme="minorHAnsi"/>
                <w:sz w:val="22"/>
                <w:szCs w:val="22"/>
              </w:rPr>
              <w:t>min. 63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C0117C">
              <w:rPr>
                <w:rFonts w:asciiTheme="minorHAnsi" w:hAnsiTheme="minorHAnsi"/>
                <w:sz w:val="22"/>
                <w:szCs w:val="22"/>
              </w:rPr>
              <w:t xml:space="preserve">MHz se </w:t>
            </w:r>
            <w:proofErr w:type="spellStart"/>
            <w:r w:rsidRPr="00C0117C">
              <w:rPr>
                <w:rFonts w:asciiTheme="minorHAnsi" w:hAnsiTheme="minorHAnsi"/>
                <w:sz w:val="22"/>
                <w:szCs w:val="22"/>
              </w:rPr>
              <w:t>shimem</w:t>
            </w:r>
            <w:proofErr w:type="spellEnd"/>
            <w:r w:rsidRPr="00C0117C">
              <w:rPr>
                <w:rFonts w:asciiTheme="minorHAnsi" w:hAnsiTheme="minorHAnsi"/>
                <w:sz w:val="22"/>
                <w:szCs w:val="22"/>
              </w:rPr>
              <w:t xml:space="preserve"> na pacienta v </w:t>
            </w:r>
            <w:proofErr w:type="spellStart"/>
            <w:r w:rsidRPr="00C0117C">
              <w:rPr>
                <w:rFonts w:asciiTheme="minorHAnsi" w:hAnsiTheme="minorHAnsi"/>
                <w:sz w:val="22"/>
                <w:szCs w:val="22"/>
              </w:rPr>
              <w:t>bezodparovém</w:t>
            </w:r>
            <w:proofErr w:type="spellEnd"/>
            <w:r w:rsidRPr="00C0117C">
              <w:rPr>
                <w:rFonts w:asciiTheme="minorHAnsi" w:hAnsiTheme="minorHAnsi"/>
                <w:sz w:val="22"/>
                <w:szCs w:val="22"/>
              </w:rPr>
              <w:t xml:space="preserve"> provedení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D7DC5" w14:textId="77777777" w:rsidR="008E5BB1" w:rsidRPr="00C0117C" w:rsidRDefault="008E5BB1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EAEED58" w14:textId="77777777" w:rsidR="008E5BB1" w:rsidRPr="00C0117C" w:rsidRDefault="008E5BB1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7D42FB2" w14:textId="77777777" w:rsidR="008E5BB1" w:rsidRPr="00C0117C" w:rsidRDefault="008E5BB1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0063820E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D998" w14:textId="77777777" w:rsidR="008E5BB1" w:rsidRPr="00C0117C" w:rsidRDefault="008E5BB1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1.2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68484" w14:textId="77777777" w:rsidR="008E5BB1" w:rsidRPr="00C0117C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C0117C">
              <w:rPr>
                <w:rFonts w:asciiTheme="minorHAnsi" w:hAnsiTheme="minorHAnsi"/>
                <w:sz w:val="22"/>
                <w:szCs w:val="22"/>
              </w:rPr>
              <w:t>Síla pole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6B62A" w14:textId="77777777" w:rsidR="008E5BB1" w:rsidRPr="00C0117C" w:rsidRDefault="008E5BB1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T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2B7269F" w14:textId="77777777" w:rsidR="008E5BB1" w:rsidRPr="00C0117C" w:rsidRDefault="008E5BB1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1,5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75198E6" w14:textId="77777777" w:rsidR="008E5BB1" w:rsidRPr="00C0117C" w:rsidRDefault="008E5BB1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45919A31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1060B" w14:textId="77777777" w:rsidR="008E5BB1" w:rsidRPr="00C0117C" w:rsidRDefault="008E5BB1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1.3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174E4" w14:textId="77777777" w:rsidR="008E5BB1" w:rsidRPr="00C0117C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C0117C">
              <w:rPr>
                <w:rFonts w:asciiTheme="minorHAnsi" w:hAnsiTheme="minorHAnsi"/>
                <w:sz w:val="22"/>
                <w:szCs w:val="22"/>
              </w:rPr>
              <w:t>Vyšetřovací FOV v osách x, y, z, minimální hodnoty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E2D13" w14:textId="77777777" w:rsidR="008E5BB1" w:rsidRPr="00C0117C" w:rsidRDefault="008E5BB1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cm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D940838" w14:textId="77777777" w:rsidR="008E5BB1" w:rsidRPr="00C0117C" w:rsidRDefault="008E5BB1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≥ 50x50x45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30C2FC6" w14:textId="77777777" w:rsidR="008E5BB1" w:rsidRPr="00C0117C" w:rsidRDefault="008E5BB1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2E54B076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52CC7" w14:textId="77777777" w:rsidR="008E5BB1" w:rsidRPr="00C0117C" w:rsidRDefault="008E5BB1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1.4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3CC78" w14:textId="77777777" w:rsidR="008E5BB1" w:rsidRPr="00C0117C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C0117C">
              <w:rPr>
                <w:rFonts w:asciiTheme="minorHAnsi" w:hAnsiTheme="minorHAnsi"/>
                <w:sz w:val="22"/>
                <w:szCs w:val="22"/>
              </w:rPr>
              <w:t xml:space="preserve">Garantovaná homogenita V-RMS v objemu </w:t>
            </w:r>
            <w:r w:rsidRPr="00C0117C">
              <w:rPr>
                <w:rFonts w:asciiTheme="minorHAnsi" w:hAnsiTheme="minorHAnsi" w:cs="Arial"/>
                <w:sz w:val="22"/>
                <w:szCs w:val="22"/>
              </w:rPr>
              <w:t>50cmx50cmx45cm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8134D" w14:textId="77777777" w:rsidR="008E5BB1" w:rsidRPr="00C0117C" w:rsidRDefault="008E5BB1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C0117C">
              <w:rPr>
                <w:rFonts w:asciiTheme="minorHAnsi" w:hAnsiTheme="minorHAnsi" w:cs="Arial"/>
                <w:sz w:val="22"/>
                <w:szCs w:val="22"/>
              </w:rPr>
              <w:t>ppm</w:t>
            </w:r>
            <w:proofErr w:type="spellEnd"/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B9469D" w14:textId="77777777" w:rsidR="008E5BB1" w:rsidRPr="00C0117C" w:rsidRDefault="008E5BB1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≤</w:t>
            </w:r>
            <w:r w:rsidRPr="00C0117C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4.00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BD6E679" w14:textId="77777777" w:rsidR="008E5BB1" w:rsidRPr="00C0117C" w:rsidRDefault="008E5BB1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25B0D7B6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26621" w14:textId="77777777" w:rsidR="008E5BB1" w:rsidRPr="00C0117C" w:rsidRDefault="008E5BB1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1.5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4A980" w14:textId="77777777" w:rsidR="008E5BB1" w:rsidRPr="00C0117C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C0117C">
              <w:rPr>
                <w:rFonts w:asciiTheme="minorHAnsi" w:hAnsiTheme="minorHAnsi"/>
                <w:sz w:val="22"/>
                <w:szCs w:val="22"/>
              </w:rPr>
              <w:t xml:space="preserve">Průměr otvoru </w:t>
            </w:r>
            <w:proofErr w:type="spellStart"/>
            <w:r w:rsidRPr="00C0117C">
              <w:rPr>
                <w:rFonts w:asciiTheme="minorHAnsi" w:hAnsiTheme="minorHAnsi"/>
                <w:sz w:val="22"/>
                <w:szCs w:val="22"/>
              </w:rPr>
              <w:t>gantry</w:t>
            </w:r>
            <w:proofErr w:type="spellEnd"/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75F1C" w14:textId="77777777" w:rsidR="008E5BB1" w:rsidRPr="00C0117C" w:rsidRDefault="008E5BB1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cm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5C863DB" w14:textId="77777777" w:rsidR="008E5BB1" w:rsidRPr="00C0117C" w:rsidRDefault="008E5BB1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≥ 70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3AB8241" w14:textId="77777777" w:rsidR="008E5BB1" w:rsidRPr="00C0117C" w:rsidRDefault="008E5BB1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6B8E5EB4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0C50260E" w14:textId="77777777" w:rsidR="008E5BB1" w:rsidRPr="00C0117C" w:rsidRDefault="008E5BB1" w:rsidP="003838D3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79D09EC1" w14:textId="77777777" w:rsidR="008E5BB1" w:rsidRPr="00C0117C" w:rsidRDefault="008E5BB1" w:rsidP="009D3734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C0117C">
              <w:rPr>
                <w:rFonts w:asciiTheme="minorHAnsi" w:hAnsiTheme="minorHAnsi"/>
                <w:b/>
                <w:bCs/>
                <w:sz w:val="22"/>
                <w:szCs w:val="22"/>
              </w:rPr>
              <w:t>Gradientní systém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536750BE" w14:textId="77777777" w:rsidR="008E5BB1" w:rsidRPr="00C0117C" w:rsidRDefault="008E5BB1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8DB4E2"/>
            <w:vAlign w:val="center"/>
            <w:hideMark/>
          </w:tcPr>
          <w:p w14:paraId="3D9161F7" w14:textId="77777777" w:rsidR="008E5BB1" w:rsidRPr="00C0117C" w:rsidRDefault="008E5BB1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8DB4E2"/>
          </w:tcPr>
          <w:p w14:paraId="0D680B83" w14:textId="77777777" w:rsidR="008E5BB1" w:rsidRPr="00C0117C" w:rsidRDefault="008E5BB1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4F5EA3D7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0F7C" w14:textId="77777777" w:rsidR="008E5BB1" w:rsidRPr="00C0117C" w:rsidRDefault="008E5BB1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2.1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D7B3" w14:textId="77777777" w:rsidR="008E5BB1" w:rsidRPr="00C0117C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C0117C">
              <w:rPr>
                <w:rFonts w:asciiTheme="minorHAnsi" w:hAnsiTheme="minorHAnsi"/>
                <w:sz w:val="22"/>
                <w:szCs w:val="22"/>
              </w:rPr>
              <w:t>Amplituda gradientní pole (v každé ose - x, y, z)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9A4BA" w14:textId="77777777" w:rsidR="008E5BB1" w:rsidRPr="00C0117C" w:rsidRDefault="008E5BB1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C0117C">
              <w:rPr>
                <w:rFonts w:asciiTheme="minorHAnsi" w:hAnsiTheme="minorHAnsi" w:cs="Arial"/>
                <w:sz w:val="22"/>
                <w:szCs w:val="22"/>
              </w:rPr>
              <w:t>mT</w:t>
            </w:r>
            <w:proofErr w:type="spellEnd"/>
            <w:r w:rsidRPr="00C0117C">
              <w:rPr>
                <w:rFonts w:asciiTheme="minorHAnsi" w:hAnsiTheme="minorHAnsi" w:cs="Arial"/>
                <w:sz w:val="22"/>
                <w:szCs w:val="22"/>
              </w:rPr>
              <w:t>/m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3313DFA" w14:textId="77777777" w:rsidR="008E5BB1" w:rsidRPr="00C0117C" w:rsidRDefault="008E5BB1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≥ 40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3236176" w14:textId="77777777" w:rsidR="008E5BB1" w:rsidRDefault="008E5BB1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5005C746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053E1" w14:textId="77777777" w:rsidR="008E5BB1" w:rsidRPr="00C0117C" w:rsidRDefault="008E5BB1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2.2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EEAB3" w14:textId="77777777" w:rsidR="008E5BB1" w:rsidRPr="00C0117C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C0117C">
              <w:rPr>
                <w:rFonts w:asciiTheme="minorHAnsi" w:hAnsiTheme="minorHAnsi"/>
                <w:sz w:val="22"/>
                <w:szCs w:val="22"/>
              </w:rPr>
              <w:t>Slew</w:t>
            </w:r>
            <w:proofErr w:type="spellEnd"/>
            <w:r w:rsidRPr="00C01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C0117C">
              <w:rPr>
                <w:rFonts w:asciiTheme="minorHAnsi" w:hAnsiTheme="minorHAnsi"/>
                <w:sz w:val="22"/>
                <w:szCs w:val="22"/>
              </w:rPr>
              <w:t>Rate</w:t>
            </w:r>
            <w:proofErr w:type="spellEnd"/>
            <w:r w:rsidRPr="00C0117C">
              <w:rPr>
                <w:rFonts w:asciiTheme="minorHAnsi" w:hAnsiTheme="minorHAnsi"/>
                <w:sz w:val="22"/>
                <w:szCs w:val="22"/>
              </w:rPr>
              <w:t xml:space="preserve"> (v každé ose - x, y, z)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EE0EB" w14:textId="77777777" w:rsidR="008E5BB1" w:rsidRPr="00C0117C" w:rsidRDefault="008E5BB1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T/m/s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7E77601" w14:textId="77777777" w:rsidR="008E5BB1" w:rsidRPr="00C0117C" w:rsidRDefault="008E5BB1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≥ 200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5A6EE03" w14:textId="77777777" w:rsidR="008E5BB1" w:rsidRDefault="008E5BB1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57ADAE2C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AAEA3" w14:textId="77777777" w:rsidR="008E5BB1" w:rsidRPr="00C0117C" w:rsidRDefault="008E5BB1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2.3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A4D65" w14:textId="77777777" w:rsidR="008E5BB1" w:rsidRPr="00C0117C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C0117C">
              <w:rPr>
                <w:rFonts w:asciiTheme="minorHAnsi" w:hAnsiTheme="minorHAnsi"/>
                <w:sz w:val="22"/>
                <w:szCs w:val="22"/>
              </w:rPr>
              <w:t>Zatížitelnost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82602" w14:textId="77777777" w:rsidR="008E5BB1" w:rsidRPr="00C0117C" w:rsidRDefault="008E5BB1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%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BA7008D" w14:textId="77777777" w:rsidR="008E5BB1" w:rsidRPr="00C0117C" w:rsidRDefault="008E5BB1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100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0CD1BBC" w14:textId="77777777" w:rsidR="008E5BB1" w:rsidRPr="00C0117C" w:rsidRDefault="008E5BB1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0C22AFCE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FB4A3" w14:textId="77777777" w:rsidR="008E5BB1" w:rsidRPr="00C0117C" w:rsidRDefault="008E5BB1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2.4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1B0AD" w14:textId="77777777" w:rsidR="008E5BB1" w:rsidRPr="00C0117C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F1511F">
              <w:rPr>
                <w:rFonts w:asciiTheme="minorHAnsi" w:hAnsiTheme="minorHAnsi"/>
                <w:sz w:val="22"/>
                <w:szCs w:val="22"/>
              </w:rPr>
              <w:t>M</w:t>
            </w:r>
            <w:r>
              <w:rPr>
                <w:rFonts w:asciiTheme="minorHAnsi" w:hAnsiTheme="minorHAnsi"/>
                <w:sz w:val="22"/>
                <w:szCs w:val="22"/>
              </w:rPr>
              <w:t>in.</w:t>
            </w:r>
            <w:r w:rsidRPr="00F1511F">
              <w:rPr>
                <w:rFonts w:asciiTheme="minorHAnsi" w:hAnsiTheme="minorHAnsi"/>
                <w:sz w:val="22"/>
                <w:szCs w:val="22"/>
              </w:rPr>
              <w:t xml:space="preserve"> TE - echo </w:t>
            </w:r>
            <w:proofErr w:type="spellStart"/>
            <w:r w:rsidRPr="00F1511F">
              <w:rPr>
                <w:rFonts w:asciiTheme="minorHAnsi" w:hAnsiTheme="minorHAnsi"/>
                <w:sz w:val="22"/>
                <w:szCs w:val="22"/>
              </w:rPr>
              <w:t>time</w:t>
            </w:r>
            <w:proofErr w:type="spellEnd"/>
            <w:r w:rsidRPr="00F1511F">
              <w:rPr>
                <w:rFonts w:asciiTheme="minorHAnsi" w:hAnsiTheme="minorHAnsi"/>
                <w:sz w:val="22"/>
                <w:szCs w:val="22"/>
              </w:rPr>
              <w:t xml:space="preserve"> (3-D T</w:t>
            </w:r>
            <w:r>
              <w:rPr>
                <w:rFonts w:asciiTheme="minorHAnsi" w:hAnsiTheme="minorHAnsi"/>
                <w:sz w:val="22"/>
                <w:szCs w:val="22"/>
              </w:rPr>
              <w:t>1 nekoherentní gradientní echo) při mat</w:t>
            </w:r>
            <w:r w:rsidRPr="00F1511F">
              <w:rPr>
                <w:rFonts w:asciiTheme="minorHAnsi" w:hAnsiTheme="minorHAnsi"/>
                <w:sz w:val="22"/>
                <w:szCs w:val="22"/>
              </w:rPr>
              <w:t>ici 256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3A00E" w14:textId="77777777" w:rsidR="008E5BB1" w:rsidRPr="00C0117C" w:rsidRDefault="008E5BB1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ms</w:t>
            </w:r>
            <w:proofErr w:type="spellEnd"/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4036AB" w14:textId="29B2D4F2" w:rsidR="008E5BB1" w:rsidRPr="0046590A" w:rsidRDefault="008E5BB1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46590A">
              <w:rPr>
                <w:rFonts w:asciiTheme="minorHAnsi" w:hAnsiTheme="minorHAnsi" w:cs="Arial"/>
                <w:sz w:val="22"/>
                <w:szCs w:val="22"/>
              </w:rPr>
              <w:t>≤</w:t>
            </w:r>
            <w:r w:rsidRPr="0046590A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0,35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B7E0214" w14:textId="77777777" w:rsidR="008E5BB1" w:rsidRPr="00C0117C" w:rsidRDefault="008E5BB1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07CBD10B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F32F3" w14:textId="77777777" w:rsidR="008E5BB1" w:rsidRDefault="008E5BB1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2.5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26833" w14:textId="77777777" w:rsidR="008E5BB1" w:rsidRPr="00F1511F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F1511F">
              <w:rPr>
                <w:rFonts w:asciiTheme="minorHAnsi" w:hAnsiTheme="minorHAnsi"/>
                <w:sz w:val="22"/>
                <w:szCs w:val="22"/>
              </w:rPr>
              <w:t>Min. TR - repetiční čas (3-D T1 nekoherentní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gradientní echo) při mat</w:t>
            </w:r>
            <w:r w:rsidRPr="00F1511F">
              <w:rPr>
                <w:rFonts w:asciiTheme="minorHAnsi" w:hAnsiTheme="minorHAnsi"/>
                <w:sz w:val="22"/>
                <w:szCs w:val="22"/>
              </w:rPr>
              <w:t>ici 256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430CA" w14:textId="77777777" w:rsidR="008E5BB1" w:rsidRPr="00C0117C" w:rsidRDefault="008E5BB1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ms</w:t>
            </w:r>
            <w:proofErr w:type="spellEnd"/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407B11" w14:textId="77777777" w:rsidR="008E5BB1" w:rsidRPr="0046590A" w:rsidRDefault="008E5BB1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46590A">
              <w:rPr>
                <w:rFonts w:asciiTheme="minorHAnsi" w:hAnsiTheme="minorHAnsi" w:cs="Arial"/>
                <w:sz w:val="22"/>
                <w:szCs w:val="22"/>
              </w:rPr>
              <w:t>≤</w:t>
            </w:r>
            <w:r w:rsidRPr="0046590A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1,0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5BE122B" w14:textId="77777777" w:rsidR="008E5BB1" w:rsidRPr="00C0117C" w:rsidRDefault="008E5BB1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37329D6A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38EE1F7E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223B0775" w14:textId="77777777" w:rsidR="008E5BB1" w:rsidRPr="00C0117C" w:rsidRDefault="008E5BB1" w:rsidP="009D3734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C0117C">
              <w:rPr>
                <w:rFonts w:asciiTheme="minorHAnsi" w:hAnsiTheme="minorHAnsi"/>
                <w:b/>
                <w:bCs/>
                <w:sz w:val="22"/>
                <w:szCs w:val="22"/>
              </w:rPr>
              <w:t>Radiofrekvenční systém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4D99CF72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8DB4E2"/>
            <w:vAlign w:val="center"/>
            <w:hideMark/>
          </w:tcPr>
          <w:p w14:paraId="20B82E3E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8DB4E2"/>
          </w:tcPr>
          <w:p w14:paraId="54D2D498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6067C6F4" w14:textId="77777777" w:rsidTr="008E5BB1">
        <w:trPr>
          <w:trHeight w:val="51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DCF50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3.1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707CF" w14:textId="77777777" w:rsidR="008E5BB1" w:rsidRPr="00C0117C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C0117C">
              <w:rPr>
                <w:rFonts w:asciiTheme="minorHAnsi" w:hAnsiTheme="minorHAnsi"/>
                <w:sz w:val="22"/>
                <w:szCs w:val="22"/>
              </w:rPr>
              <w:t>Plně digitální RF systém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pro zpracování signálů s využitím</w:t>
            </w:r>
            <w:r w:rsidRPr="00C01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paralelních</w:t>
            </w:r>
            <w:r w:rsidRPr="00C0117C">
              <w:rPr>
                <w:rFonts w:asciiTheme="minorHAnsi" w:hAnsiTheme="minorHAnsi"/>
                <w:sz w:val="22"/>
                <w:szCs w:val="22"/>
              </w:rPr>
              <w:t xml:space="preserve"> technik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33835" w14:textId="77777777" w:rsidR="008E5BB1" w:rsidRPr="00C0117C" w:rsidRDefault="008E5BB1" w:rsidP="005C748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 xml:space="preserve">Počet </w:t>
            </w:r>
            <w:r>
              <w:rPr>
                <w:rFonts w:asciiTheme="minorHAnsi" w:hAnsiTheme="minorHAnsi" w:cs="Arial"/>
                <w:sz w:val="22"/>
                <w:szCs w:val="22"/>
              </w:rPr>
              <w:t>kanálů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E60494E" w14:textId="39DE6A51" w:rsidR="008E5BB1" w:rsidRPr="00C0117C" w:rsidRDefault="008E5BB1" w:rsidP="008F0D7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≥ </w:t>
            </w:r>
            <w:r w:rsidR="008F0D7B">
              <w:rPr>
                <w:rFonts w:asciiTheme="minorHAnsi" w:hAnsiTheme="minorHAnsi" w:cs="Arial"/>
                <w:sz w:val="22"/>
                <w:szCs w:val="22"/>
              </w:rPr>
              <w:t>32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EE91F6F" w14:textId="77777777" w:rsidR="008E5BB1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2A86E36A" w14:textId="77777777" w:rsidTr="008E5BB1">
        <w:trPr>
          <w:trHeight w:val="315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8727C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3.2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CAB7A" w14:textId="77777777" w:rsidR="008E5BB1" w:rsidRPr="00C0117C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C0117C">
              <w:rPr>
                <w:rFonts w:asciiTheme="minorHAnsi" w:hAnsiTheme="minorHAnsi"/>
                <w:sz w:val="22"/>
                <w:szCs w:val="22"/>
              </w:rPr>
              <w:t>Maximální dosažitelný výkon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RF zesilovače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B5C83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kW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88C45D" w14:textId="6257287A" w:rsidR="008E5BB1" w:rsidRPr="00C0117C" w:rsidRDefault="008E5BB1" w:rsidP="008F0D7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6590A">
              <w:rPr>
                <w:rFonts w:asciiTheme="minorHAnsi" w:hAnsiTheme="minorHAnsi" w:cs="Arial"/>
                <w:sz w:val="22"/>
                <w:szCs w:val="22"/>
              </w:rPr>
              <w:t xml:space="preserve">≥ </w:t>
            </w:r>
            <w:r w:rsidR="008F0D7B">
              <w:rPr>
                <w:rFonts w:asciiTheme="minorHAnsi" w:hAnsiTheme="minorHAnsi" w:cs="Arial"/>
                <w:sz w:val="22"/>
                <w:szCs w:val="22"/>
              </w:rPr>
              <w:t>16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FE1F528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72D30738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13CF11DB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09ECC8D1" w14:textId="77777777" w:rsidR="008E5BB1" w:rsidRPr="00C0117C" w:rsidRDefault="008E5BB1" w:rsidP="009D3734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C0117C">
              <w:rPr>
                <w:rFonts w:asciiTheme="minorHAnsi" w:hAnsiTheme="minorHAnsi"/>
                <w:b/>
                <w:bCs/>
                <w:sz w:val="22"/>
                <w:szCs w:val="22"/>
              </w:rPr>
              <w:t>Vyšetřovací stůl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5BE0ADA0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8DB4E2"/>
            <w:vAlign w:val="center"/>
            <w:hideMark/>
          </w:tcPr>
          <w:p w14:paraId="5571B9B3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8DB4E2"/>
          </w:tcPr>
          <w:p w14:paraId="06EDFB6C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5A4A3C22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8D6E6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4.1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8EA3B" w14:textId="77777777" w:rsidR="008E5BB1" w:rsidRPr="00C0117C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C0117C">
              <w:rPr>
                <w:rFonts w:asciiTheme="minorHAnsi" w:hAnsiTheme="minorHAnsi"/>
                <w:sz w:val="22"/>
                <w:szCs w:val="22"/>
              </w:rPr>
              <w:t>Nosnost stolu při zachování vertikálního pohybu stolu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EA782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kg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91D0A68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≥ 22</w:t>
            </w:r>
            <w:r w:rsidRPr="00C0117C">
              <w:rPr>
                <w:rFonts w:asciiTheme="minorHAnsi" w:hAnsiTheme="minorHAnsi" w:cs="Arial"/>
                <w:sz w:val="22"/>
                <w:szCs w:val="22"/>
              </w:rPr>
              <w:t>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A250C00" w14:textId="77777777" w:rsidR="008E5BB1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7B9F576A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1BFE9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4.2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C4C80" w14:textId="77777777" w:rsidR="008E5BB1" w:rsidRPr="00C0117C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DB593E">
              <w:rPr>
                <w:rFonts w:asciiTheme="minorHAnsi" w:hAnsiTheme="minorHAnsi"/>
                <w:sz w:val="22"/>
                <w:szCs w:val="22"/>
              </w:rPr>
              <w:t>Skenovací rozsah stolu s podélným posuvem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F91E9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cm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BD4F18" w14:textId="77777777" w:rsidR="008E5BB1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6590A">
              <w:rPr>
                <w:rFonts w:asciiTheme="minorHAnsi" w:hAnsiTheme="minorHAnsi" w:cs="Arial"/>
                <w:sz w:val="22"/>
                <w:szCs w:val="22"/>
              </w:rPr>
              <w:t>≥ 200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2900F14" w14:textId="77777777" w:rsidR="008E5BB1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5A1C9593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985F4" w14:textId="77777777" w:rsidR="008E5BB1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4.3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4B2A3" w14:textId="77777777" w:rsidR="008E5BB1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Minimální</w:t>
            </w:r>
            <w:r w:rsidRPr="001B3CC8">
              <w:rPr>
                <w:rFonts w:asciiTheme="minorHAnsi" w:hAnsiTheme="minorHAnsi"/>
                <w:sz w:val="22"/>
                <w:szCs w:val="22"/>
              </w:rPr>
              <w:t xml:space="preserve"> výška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pacientské desky </w:t>
            </w:r>
            <w:r w:rsidRPr="001B3CC8">
              <w:rPr>
                <w:rFonts w:asciiTheme="minorHAnsi" w:hAnsiTheme="minorHAnsi"/>
                <w:sz w:val="22"/>
                <w:szCs w:val="22"/>
              </w:rPr>
              <w:t>stolu od podlahy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5FE9E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cm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05C05A" w14:textId="77777777" w:rsidR="008E5BB1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≤</w:t>
            </w:r>
            <w:r w:rsidRPr="00C0117C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76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8B10514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6AA9CA81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15A302EB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29B3B508" w14:textId="77777777" w:rsidR="008E5BB1" w:rsidRPr="00C0117C" w:rsidRDefault="008E5BB1" w:rsidP="009D3734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C0117C">
              <w:rPr>
                <w:rFonts w:asciiTheme="minorHAnsi" w:hAnsiTheme="minorHAnsi"/>
                <w:b/>
                <w:bCs/>
                <w:sz w:val="22"/>
                <w:szCs w:val="22"/>
              </w:rPr>
              <w:t>Akviziční stanice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6E34CE91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8DB4E2"/>
            <w:vAlign w:val="center"/>
            <w:hideMark/>
          </w:tcPr>
          <w:p w14:paraId="7AE588A2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8DB4E2"/>
          </w:tcPr>
          <w:p w14:paraId="52B7A7B6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561B693E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AAB74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5.1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04CE5" w14:textId="77777777" w:rsidR="008E5BB1" w:rsidRPr="00C0117C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C0117C">
              <w:rPr>
                <w:rFonts w:asciiTheme="minorHAnsi" w:hAnsiTheme="minorHAnsi"/>
                <w:sz w:val="22"/>
                <w:szCs w:val="22"/>
              </w:rPr>
              <w:t>Akviziční pracovní stanice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2B92B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EF68781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2B93462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4A2A39BA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160F6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5.2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1BDB8" w14:textId="77777777" w:rsidR="008E5BB1" w:rsidRPr="00C0117C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C0117C">
              <w:rPr>
                <w:rFonts w:asciiTheme="minorHAnsi" w:hAnsiTheme="minorHAnsi"/>
                <w:sz w:val="22"/>
                <w:szCs w:val="22"/>
              </w:rPr>
              <w:t xml:space="preserve">Monitor 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81B87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palců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134E23D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≥ 19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4D7E99E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038F6C96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56604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5.3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7924C" w14:textId="77777777" w:rsidR="008E5BB1" w:rsidRPr="00C0117C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C0117C">
              <w:rPr>
                <w:rFonts w:asciiTheme="minorHAnsi" w:hAnsiTheme="minorHAnsi"/>
                <w:sz w:val="22"/>
                <w:szCs w:val="22"/>
              </w:rPr>
              <w:t>Rekonstrukční výkon pro plné FOV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ve formátu 256x256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46E90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obr/sec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625505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≥ 12</w:t>
            </w:r>
            <w:r w:rsidRPr="00C0117C">
              <w:rPr>
                <w:rFonts w:asciiTheme="minorHAnsi" w:hAnsiTheme="minorHAnsi" w:cs="Arial"/>
                <w:sz w:val="22"/>
                <w:szCs w:val="22"/>
              </w:rPr>
              <w:t xml:space="preserve"> 000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B6457F6" w14:textId="77777777" w:rsidR="008E5BB1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5C5B0296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55F7B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5.4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CB2DE" w14:textId="77777777" w:rsidR="008E5BB1" w:rsidRPr="00C0117C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C0117C">
              <w:rPr>
                <w:rFonts w:asciiTheme="minorHAnsi" w:hAnsiTheme="minorHAnsi"/>
                <w:sz w:val="22"/>
                <w:szCs w:val="22"/>
              </w:rPr>
              <w:t>Plný DICOM vstup a výstup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6EFE7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FE3122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1AFB261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17627994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F1C0B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lastRenderedPageBreak/>
              <w:t>5.5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3ACE2" w14:textId="77777777" w:rsidR="008E5BB1" w:rsidRPr="00C0117C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C0117C">
              <w:rPr>
                <w:rFonts w:asciiTheme="minorHAnsi" w:hAnsiTheme="minorHAnsi"/>
                <w:sz w:val="22"/>
                <w:szCs w:val="22"/>
              </w:rPr>
              <w:t>Archivace na DVD nebo CD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C409B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577405F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AED299F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350C997A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EDAD0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5.6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D324E" w14:textId="77777777" w:rsidR="008E5BB1" w:rsidRPr="00C0117C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Bezdrátová s</w:t>
            </w:r>
            <w:r w:rsidRPr="00C0117C">
              <w:rPr>
                <w:rFonts w:asciiTheme="minorHAnsi" w:hAnsiTheme="minorHAnsi"/>
                <w:sz w:val="22"/>
                <w:szCs w:val="22"/>
              </w:rPr>
              <w:t>ynchronizace s pulzem, dechem a EKG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FC4E3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B30F754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08D3A91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2BD6D035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3F68BE21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3052C58A" w14:textId="77777777" w:rsidR="008E5BB1" w:rsidRPr="00C0117C" w:rsidRDefault="008E5BB1" w:rsidP="009D3734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C0117C">
              <w:rPr>
                <w:rFonts w:asciiTheme="minorHAnsi" w:hAnsiTheme="minorHAnsi"/>
                <w:b/>
                <w:bCs/>
                <w:sz w:val="22"/>
                <w:szCs w:val="22"/>
              </w:rPr>
              <w:t>Požadované cívky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727118E5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8DB4E2"/>
            <w:vAlign w:val="center"/>
            <w:hideMark/>
          </w:tcPr>
          <w:p w14:paraId="77D4FA41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8DB4E2"/>
          </w:tcPr>
          <w:p w14:paraId="40919390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1A334F11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E535F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6.1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166B6" w14:textId="77777777" w:rsidR="008E5BB1" w:rsidRPr="00C0117C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C473F2">
              <w:rPr>
                <w:rFonts w:asciiTheme="minorHAnsi" w:hAnsiTheme="minorHAnsi"/>
                <w:sz w:val="22"/>
                <w:szCs w:val="22"/>
              </w:rPr>
              <w:t>Kompletní cívkové vybavení pro celotělové MR zobrazení provedené pokrytím těla pacienta lokálními cívkami v kvalitě vyšetření provedeného lokálními cívkami. Celotělové MR vyšetření musí být proveditelné bez nutnosti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změny polohy pacienta či cívek v rozsahu </w:t>
            </w:r>
            <w:r w:rsidRPr="0046590A">
              <w:rPr>
                <w:rFonts w:asciiTheme="minorHAnsi" w:hAnsiTheme="minorHAnsi"/>
                <w:sz w:val="22"/>
                <w:szCs w:val="22"/>
              </w:rPr>
              <w:t>200</w:t>
            </w:r>
            <w:r w:rsidRPr="00512F96">
              <w:rPr>
                <w:rFonts w:asciiTheme="minorHAnsi" w:hAnsiTheme="minorHAnsi"/>
                <w:sz w:val="22"/>
                <w:szCs w:val="22"/>
              </w:rPr>
              <w:t>c</w:t>
            </w:r>
            <w:r>
              <w:rPr>
                <w:rFonts w:asciiTheme="minorHAnsi" w:hAnsiTheme="minorHAnsi"/>
                <w:sz w:val="22"/>
                <w:szCs w:val="22"/>
              </w:rPr>
              <w:t>m.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E300E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665E0F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333182D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1EB59A9E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CF50D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6.2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1BE34" w14:textId="77777777" w:rsidR="008E5BB1" w:rsidRPr="00C0117C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C0117C">
              <w:rPr>
                <w:rFonts w:asciiTheme="minorHAnsi" w:hAnsiTheme="minorHAnsi"/>
                <w:sz w:val="22"/>
                <w:szCs w:val="22"/>
              </w:rPr>
              <w:t xml:space="preserve">Cívka určená pro diagnostiku hlavy a krku </w:t>
            </w:r>
            <w:r>
              <w:rPr>
                <w:rFonts w:asciiTheme="minorHAnsi" w:hAnsiTheme="minorHAnsi"/>
                <w:sz w:val="22"/>
                <w:szCs w:val="22"/>
              </w:rPr>
              <w:t>v 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kraniokaudálním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směru </w:t>
            </w:r>
            <w:r w:rsidRPr="00C01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30cm pokrytí počet </w:t>
            </w:r>
            <w:r w:rsidRPr="00451C88">
              <w:rPr>
                <w:rFonts w:asciiTheme="minorHAnsi" w:hAnsiTheme="minorHAnsi"/>
                <w:sz w:val="22"/>
                <w:szCs w:val="22"/>
              </w:rPr>
              <w:t>nezávislých kanálů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A9980" w14:textId="77777777" w:rsidR="008E5BB1" w:rsidRPr="00C0117C" w:rsidRDefault="008E5BB1" w:rsidP="00451C8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51C88">
              <w:rPr>
                <w:rFonts w:asciiTheme="minorHAnsi" w:hAnsiTheme="minorHAnsi" w:cs="Arial"/>
                <w:sz w:val="22"/>
                <w:szCs w:val="22"/>
              </w:rPr>
              <w:t>Počet nezávislých kanálů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40F7759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≥ </w:t>
            </w:r>
            <w:r w:rsidRPr="004F2E55">
              <w:rPr>
                <w:rFonts w:asciiTheme="minorHAnsi" w:hAnsiTheme="minorHAnsi" w:cs="Arial"/>
                <w:sz w:val="22"/>
                <w:szCs w:val="22"/>
              </w:rPr>
              <w:t>15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06285D9" w14:textId="77777777" w:rsidR="008E5BB1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712AEB11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96F7F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6.3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73BA4" w14:textId="77777777" w:rsidR="008E5BB1" w:rsidRPr="00C0117C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C0117C">
              <w:rPr>
                <w:rFonts w:asciiTheme="minorHAnsi" w:hAnsiTheme="minorHAnsi"/>
                <w:sz w:val="22"/>
                <w:szCs w:val="22"/>
              </w:rPr>
              <w:t>Cívka určená pro diagnostiku páteře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800FC" w14:textId="77777777" w:rsidR="008E5BB1" w:rsidRPr="00C0117C" w:rsidRDefault="008E5BB1" w:rsidP="00451C8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51C88">
              <w:rPr>
                <w:rFonts w:asciiTheme="minorHAnsi" w:hAnsiTheme="minorHAnsi" w:cs="Arial"/>
                <w:sz w:val="22"/>
                <w:szCs w:val="22"/>
              </w:rPr>
              <w:t>Počet nezávislých kanálů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14A8781" w14:textId="77777777" w:rsidR="008E5BB1" w:rsidRDefault="008E5BB1" w:rsidP="0079069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14:paraId="533D5666" w14:textId="77777777" w:rsidR="008E5BB1" w:rsidRPr="0079069D" w:rsidRDefault="008E5BB1" w:rsidP="00D420B6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≥ 32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3286EAD" w14:textId="77777777" w:rsidR="008E5BB1" w:rsidRDefault="008E5BB1" w:rsidP="0079069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6C587239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8CDB6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6.4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86D33" w14:textId="77777777" w:rsidR="008E5BB1" w:rsidRPr="00E411C7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E411C7">
              <w:rPr>
                <w:rFonts w:asciiTheme="minorHAnsi" w:hAnsiTheme="minorHAnsi"/>
                <w:sz w:val="22"/>
                <w:szCs w:val="22"/>
              </w:rPr>
              <w:t>Cívky pro pokrytí celého trupu pro diagnostiku hrudníku, břicha a pánve páteře v </w:t>
            </w:r>
            <w:proofErr w:type="spellStart"/>
            <w:r w:rsidRPr="00E411C7">
              <w:rPr>
                <w:rFonts w:asciiTheme="minorHAnsi" w:hAnsiTheme="minorHAnsi"/>
                <w:sz w:val="22"/>
                <w:szCs w:val="22"/>
              </w:rPr>
              <w:t>kraniokaudálním</w:t>
            </w:r>
            <w:proofErr w:type="spellEnd"/>
            <w:r w:rsidRPr="00E411C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12F96">
              <w:rPr>
                <w:rFonts w:asciiTheme="minorHAnsi" w:hAnsiTheme="minorHAnsi"/>
                <w:sz w:val="22"/>
                <w:szCs w:val="22"/>
              </w:rPr>
              <w:t>směru 90cm</w:t>
            </w:r>
            <w:r w:rsidRPr="00E411C7">
              <w:rPr>
                <w:rFonts w:asciiTheme="minorHAnsi" w:hAnsiTheme="minorHAnsi"/>
                <w:sz w:val="22"/>
                <w:szCs w:val="22"/>
              </w:rPr>
              <w:t xml:space="preserve"> pokrytí počet nezávislých kanálů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20C35" w14:textId="77777777" w:rsidR="008E5BB1" w:rsidRPr="00E411C7" w:rsidRDefault="008E5BB1" w:rsidP="00E411C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411C7">
              <w:rPr>
                <w:rFonts w:asciiTheme="minorHAnsi" w:hAnsiTheme="minorHAnsi" w:cs="Arial"/>
                <w:sz w:val="22"/>
                <w:szCs w:val="22"/>
              </w:rPr>
              <w:t>Počet nezávislých kanálů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FEAF618" w14:textId="77777777" w:rsidR="008E5BB1" w:rsidRPr="00E411C7" w:rsidRDefault="008E5BB1" w:rsidP="006C323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12F96">
              <w:rPr>
                <w:rFonts w:asciiTheme="minorHAnsi" w:hAnsiTheme="minorHAnsi" w:cs="Arial"/>
                <w:sz w:val="22"/>
                <w:szCs w:val="22"/>
              </w:rPr>
              <w:t>≥ 60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3EFA9F9" w14:textId="77777777" w:rsidR="008E5BB1" w:rsidRPr="00E411C7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3931397A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2DA76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6.5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3AE1F" w14:textId="011DDCF4" w:rsidR="008E5BB1" w:rsidRPr="00C0117C" w:rsidRDefault="00512F96" w:rsidP="00512F96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Pr="00C0117C">
              <w:rPr>
                <w:rFonts w:asciiTheme="minorHAnsi" w:hAnsiTheme="minorHAnsi"/>
                <w:sz w:val="22"/>
                <w:szCs w:val="22"/>
              </w:rPr>
              <w:t xml:space="preserve">ívka </w:t>
            </w:r>
            <w:r w:rsidR="008E5BB1" w:rsidRPr="00C0117C">
              <w:rPr>
                <w:rFonts w:asciiTheme="minorHAnsi" w:hAnsiTheme="minorHAnsi"/>
                <w:sz w:val="22"/>
                <w:szCs w:val="22"/>
              </w:rPr>
              <w:t>určená pro diagnost</w:t>
            </w:r>
            <w:r w:rsidR="008E5BB1">
              <w:rPr>
                <w:rFonts w:asciiTheme="minorHAnsi" w:hAnsiTheme="minorHAnsi"/>
                <w:sz w:val="22"/>
                <w:szCs w:val="22"/>
              </w:rPr>
              <w:t xml:space="preserve">iku </w:t>
            </w:r>
            <w:proofErr w:type="gramStart"/>
            <w:r w:rsidR="008E5BB1">
              <w:rPr>
                <w:rFonts w:asciiTheme="minorHAnsi" w:hAnsiTheme="minorHAnsi"/>
                <w:sz w:val="22"/>
                <w:szCs w:val="22"/>
              </w:rPr>
              <w:t xml:space="preserve">ramene  </w:t>
            </w:r>
            <w:r w:rsidR="008E5BB1" w:rsidRPr="00E411C7">
              <w:rPr>
                <w:rFonts w:asciiTheme="minorHAnsi" w:hAnsiTheme="minorHAnsi"/>
                <w:sz w:val="22"/>
                <w:szCs w:val="22"/>
              </w:rPr>
              <w:t>nejméně</w:t>
            </w:r>
            <w:proofErr w:type="gramEnd"/>
            <w:r w:rsidR="008E5BB1" w:rsidRPr="00E411C7">
              <w:rPr>
                <w:rFonts w:asciiTheme="minorHAnsi" w:hAnsiTheme="minorHAnsi"/>
                <w:sz w:val="22"/>
                <w:szCs w:val="22"/>
              </w:rPr>
              <w:t xml:space="preserve">  </w:t>
            </w:r>
            <w:r w:rsidR="00606202">
              <w:rPr>
                <w:rFonts w:asciiTheme="minorHAnsi" w:hAnsiTheme="minorHAnsi"/>
                <w:sz w:val="22"/>
                <w:szCs w:val="22"/>
              </w:rPr>
              <w:t xml:space="preserve">16 </w:t>
            </w:r>
            <w:r w:rsidR="008E5BB1" w:rsidRPr="00E411C7">
              <w:rPr>
                <w:rFonts w:asciiTheme="minorHAnsi" w:hAnsiTheme="minorHAnsi"/>
                <w:sz w:val="22"/>
                <w:szCs w:val="22"/>
              </w:rPr>
              <w:t>kanálů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B9927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68F485B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1D7A712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464D24EA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6D24A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6.6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E39F9" w14:textId="49AAE9DA" w:rsidR="008E5BB1" w:rsidRPr="00C0117C" w:rsidRDefault="008E5BB1" w:rsidP="00512F96">
            <w:pPr>
              <w:rPr>
                <w:rFonts w:asciiTheme="minorHAnsi" w:hAnsiTheme="minorHAnsi"/>
                <w:sz w:val="22"/>
                <w:szCs w:val="22"/>
              </w:rPr>
            </w:pPr>
            <w:r w:rsidRPr="00512F96">
              <w:rPr>
                <w:rFonts w:asciiTheme="minorHAnsi" w:hAnsiTheme="minorHAnsi"/>
                <w:sz w:val="22"/>
                <w:szCs w:val="22"/>
              </w:rPr>
              <w:t xml:space="preserve">Dedikovaná </w:t>
            </w:r>
            <w:r w:rsidR="00512F96">
              <w:rPr>
                <w:rFonts w:asciiTheme="minorHAnsi" w:hAnsiTheme="minorHAnsi"/>
                <w:sz w:val="22"/>
                <w:szCs w:val="22"/>
              </w:rPr>
              <w:t>c</w:t>
            </w:r>
            <w:r w:rsidRPr="00C0117C">
              <w:rPr>
                <w:rFonts w:asciiTheme="minorHAnsi" w:hAnsiTheme="minorHAnsi"/>
                <w:sz w:val="22"/>
                <w:szCs w:val="22"/>
              </w:rPr>
              <w:t xml:space="preserve">ívka určená pro diagnostiku kolene nejméně 15 </w:t>
            </w:r>
            <w:r w:rsidRPr="00E411C7">
              <w:rPr>
                <w:rFonts w:asciiTheme="minorHAnsi" w:hAnsiTheme="minorHAnsi"/>
                <w:sz w:val="22"/>
                <w:szCs w:val="22"/>
              </w:rPr>
              <w:t>kanálů (skořepinová</w:t>
            </w:r>
            <w:r w:rsidRPr="00C0117C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2DE2B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021A39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4B4C743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0C7D2E95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DFB1A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6.7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E2F9" w14:textId="2A56F89B" w:rsidR="008E5BB1" w:rsidRPr="00C0117C" w:rsidRDefault="00512F96" w:rsidP="00512F96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="008E5BB1" w:rsidRPr="00C0117C">
              <w:rPr>
                <w:rFonts w:asciiTheme="minorHAnsi" w:hAnsiTheme="minorHAnsi"/>
                <w:sz w:val="22"/>
                <w:szCs w:val="22"/>
              </w:rPr>
              <w:t xml:space="preserve">ívka určená pro diagnostiku zápěstí </w:t>
            </w:r>
            <w:proofErr w:type="gramStart"/>
            <w:r w:rsidR="008E5BB1" w:rsidRPr="00C0117C">
              <w:rPr>
                <w:rFonts w:asciiTheme="minorHAnsi" w:hAnsiTheme="minorHAnsi"/>
                <w:sz w:val="22"/>
                <w:szCs w:val="22"/>
              </w:rPr>
              <w:t xml:space="preserve">nejméně </w:t>
            </w:r>
            <w:r w:rsidR="008F0D7B" w:rsidRPr="00C01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606202">
              <w:rPr>
                <w:rFonts w:asciiTheme="minorHAnsi" w:hAnsiTheme="minorHAnsi"/>
                <w:sz w:val="22"/>
                <w:szCs w:val="22"/>
              </w:rPr>
              <w:t>16</w:t>
            </w:r>
            <w:proofErr w:type="gramEnd"/>
            <w:r w:rsidR="0060620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8E5BB1" w:rsidRPr="00E411C7">
              <w:rPr>
                <w:rFonts w:asciiTheme="minorHAnsi" w:hAnsiTheme="minorHAnsi"/>
                <w:sz w:val="22"/>
                <w:szCs w:val="22"/>
              </w:rPr>
              <w:t xml:space="preserve">kanálů 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E2BB8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40013B3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2009C69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3B98D1DA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0B3B7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6.8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B460D" w14:textId="15306617" w:rsidR="008E5BB1" w:rsidRPr="00C0117C" w:rsidRDefault="008E5BB1" w:rsidP="00606202">
            <w:pPr>
              <w:rPr>
                <w:rFonts w:asciiTheme="minorHAnsi" w:hAnsiTheme="minorHAnsi"/>
                <w:sz w:val="22"/>
                <w:szCs w:val="22"/>
              </w:rPr>
            </w:pPr>
            <w:r w:rsidRPr="00C0117C">
              <w:rPr>
                <w:rFonts w:asciiTheme="minorHAnsi" w:hAnsiTheme="minorHAnsi"/>
                <w:sz w:val="22"/>
                <w:szCs w:val="22"/>
              </w:rPr>
              <w:t xml:space="preserve">Cívka určená pro diagnostiku nohy / kotníku </w:t>
            </w:r>
            <w:proofErr w:type="gramStart"/>
            <w:r w:rsidRPr="00C0117C">
              <w:rPr>
                <w:rFonts w:asciiTheme="minorHAnsi" w:hAnsiTheme="minorHAnsi"/>
                <w:sz w:val="22"/>
                <w:szCs w:val="22"/>
              </w:rPr>
              <w:t xml:space="preserve">nejméně </w:t>
            </w:r>
            <w:r w:rsidR="008F0D7B" w:rsidRPr="00C01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606202">
              <w:rPr>
                <w:rFonts w:asciiTheme="minorHAnsi" w:hAnsiTheme="minorHAnsi"/>
                <w:sz w:val="22"/>
                <w:szCs w:val="22"/>
              </w:rPr>
              <w:t>16</w:t>
            </w:r>
            <w:proofErr w:type="gramEnd"/>
            <w:r w:rsidR="0060620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E411C7">
              <w:rPr>
                <w:rFonts w:asciiTheme="minorHAnsi" w:hAnsiTheme="minorHAnsi"/>
                <w:sz w:val="22"/>
                <w:szCs w:val="22"/>
              </w:rPr>
              <w:t xml:space="preserve">kanálů 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B4101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0E9ACDC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F996A88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60579" w:rsidRPr="009F320E" w14:paraId="6080BECC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1AAD5" w14:textId="46247E89" w:rsidR="00660579" w:rsidRPr="00C0117C" w:rsidRDefault="00660579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6.9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399CD" w14:textId="675B7C9D" w:rsidR="00660579" w:rsidRPr="00C0117C" w:rsidRDefault="00660579" w:rsidP="00606202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Cívka určená pro diagnostiku prsou nejméně 6 kanálů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020F1" w14:textId="355B5D6C" w:rsidR="00660579" w:rsidRPr="00C0117C" w:rsidRDefault="00232C19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FCA4BB" w14:textId="193A1E78" w:rsidR="00660579" w:rsidRPr="00C0117C" w:rsidRDefault="00232C19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B48520E" w14:textId="77777777" w:rsidR="00660579" w:rsidRPr="00C0117C" w:rsidRDefault="00660579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6BEB4417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76824" w14:textId="7CC93DA5" w:rsidR="008E5BB1" w:rsidRPr="00C0117C" w:rsidRDefault="008E5BB1" w:rsidP="00660579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6.</w:t>
            </w:r>
            <w:r w:rsidR="00660579">
              <w:rPr>
                <w:rFonts w:asciiTheme="minorHAnsi" w:hAnsiTheme="minorHAnsi" w:cs="Arial"/>
                <w:sz w:val="22"/>
                <w:szCs w:val="22"/>
              </w:rPr>
              <w:t>10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32603" w14:textId="77777777" w:rsidR="008E5BB1" w:rsidRPr="00C0117C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C0117C">
              <w:rPr>
                <w:rFonts w:asciiTheme="minorHAnsi" w:hAnsiTheme="minorHAnsi"/>
                <w:sz w:val="22"/>
                <w:szCs w:val="22"/>
              </w:rPr>
              <w:t>Dvě c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ívky flexibilní (různé velikosti) </w:t>
            </w:r>
            <w:proofErr w:type="gramStart"/>
            <w:r w:rsidRPr="00C0117C">
              <w:rPr>
                <w:rFonts w:asciiTheme="minorHAnsi" w:hAnsiTheme="minorHAnsi"/>
                <w:sz w:val="22"/>
                <w:szCs w:val="22"/>
              </w:rPr>
              <w:t xml:space="preserve">nejméně </w:t>
            </w:r>
            <w:r>
              <w:rPr>
                <w:rFonts w:asciiTheme="minorHAnsi" w:hAnsiTheme="minorHAnsi"/>
                <w:sz w:val="22"/>
                <w:szCs w:val="22"/>
              </w:rPr>
              <w:t>4-</w:t>
            </w:r>
            <w:r w:rsidRPr="00C0117C">
              <w:rPr>
                <w:rFonts w:asciiTheme="minorHAnsi" w:hAnsiTheme="minorHAnsi"/>
                <w:sz w:val="22"/>
                <w:szCs w:val="22"/>
              </w:rPr>
              <w:t>kanálové</w:t>
            </w:r>
            <w:proofErr w:type="gramEnd"/>
            <w:r>
              <w:rPr>
                <w:rFonts w:asciiTheme="minorHAnsi" w:hAnsiTheme="minorHAnsi"/>
                <w:sz w:val="22"/>
                <w:szCs w:val="22"/>
              </w:rPr>
              <w:t xml:space="preserve"> nebo obdobné řešení</w:t>
            </w:r>
            <w:r w:rsidRPr="00C0117C">
              <w:rPr>
                <w:rFonts w:asciiTheme="minorHAnsi" w:hAnsiTheme="minorHAnsi"/>
                <w:sz w:val="22"/>
                <w:szCs w:val="22"/>
              </w:rPr>
              <w:t>, které je možno využít pro obecnou diagnostiku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62186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F0E2C1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437CE20" w14:textId="77777777" w:rsidR="008E5BB1" w:rsidRPr="00C0117C" w:rsidRDefault="008E5BB1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3CAFEC18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14:paraId="3BA0157A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14:paraId="0764AB30" w14:textId="77777777" w:rsidR="008E5BB1" w:rsidRPr="00C0117C" w:rsidRDefault="008E5BB1" w:rsidP="009D3734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Sekvence a technologie snímání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3C07F6F4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8DB4E2"/>
            <w:vAlign w:val="center"/>
            <w:hideMark/>
          </w:tcPr>
          <w:p w14:paraId="1899B00E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8DB4E2"/>
          </w:tcPr>
          <w:p w14:paraId="5B03D284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395FFFD7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11BE7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7.1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835D2" w14:textId="77777777" w:rsidR="008E5BB1" w:rsidRPr="006C2D9C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6C2D9C">
              <w:rPr>
                <w:rFonts w:asciiTheme="minorHAnsi" w:hAnsiTheme="minorHAnsi"/>
                <w:sz w:val="22"/>
                <w:szCs w:val="22"/>
              </w:rPr>
              <w:t xml:space="preserve">Základní standardní techniky a </w:t>
            </w:r>
            <w:r>
              <w:rPr>
                <w:rFonts w:asciiTheme="minorHAnsi" w:hAnsiTheme="minorHAnsi"/>
                <w:sz w:val="22"/>
                <w:szCs w:val="22"/>
              </w:rPr>
              <w:t>paralelní akviziční</w:t>
            </w:r>
            <w:r w:rsidRPr="006C2D9C">
              <w:rPr>
                <w:rFonts w:asciiTheme="minorHAnsi" w:hAnsiTheme="minorHAnsi"/>
                <w:sz w:val="22"/>
                <w:szCs w:val="22"/>
              </w:rPr>
              <w:t xml:space="preserve"> techniky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s až devítinásobným urychlením sekvence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5AF60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35D9E7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DF55F91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53476354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69D7E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7.2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4C210" w14:textId="77777777" w:rsidR="008E5BB1" w:rsidRPr="00456F5A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6C2D9C">
              <w:rPr>
                <w:rFonts w:asciiTheme="minorHAnsi" w:hAnsiTheme="minorHAnsi"/>
                <w:sz w:val="22"/>
                <w:szCs w:val="22"/>
              </w:rPr>
              <w:t xml:space="preserve">Technologie potlačení pohybových artefaktů hybridním náběrem dat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ve všech anatomických oblastech </w:t>
            </w:r>
            <w:r w:rsidRPr="006C2D9C">
              <w:rPr>
                <w:rFonts w:asciiTheme="minorHAnsi" w:hAnsiTheme="minorHAnsi"/>
                <w:sz w:val="22"/>
                <w:szCs w:val="22"/>
              </w:rPr>
              <w:t>(kombin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ace radiálního a </w:t>
            </w:r>
            <w:r>
              <w:rPr>
                <w:rFonts w:asciiTheme="minorHAnsi" w:hAnsiTheme="minorHAnsi"/>
                <w:sz w:val="22"/>
                <w:szCs w:val="22"/>
              </w:rPr>
              <w:lastRenderedPageBreak/>
              <w:t>karteziánského</w:t>
            </w:r>
            <w:r w:rsidRPr="006C2D9C">
              <w:rPr>
                <w:rFonts w:asciiTheme="minorHAnsi" w:hAnsiTheme="minorHAnsi"/>
                <w:sz w:val="22"/>
                <w:szCs w:val="22"/>
              </w:rPr>
              <w:t xml:space="preserve"> či obdobným způs</w:t>
            </w:r>
            <w:r>
              <w:rPr>
                <w:rFonts w:asciiTheme="minorHAnsi" w:hAnsiTheme="minorHAnsi"/>
                <w:sz w:val="22"/>
                <w:szCs w:val="22"/>
              </w:rPr>
              <w:t>obem)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5D11C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lastRenderedPageBreak/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33C4DD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E1413C6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439B743A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A6388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lastRenderedPageBreak/>
              <w:t>7.3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94654" w14:textId="77777777" w:rsidR="008E5BB1" w:rsidRPr="00456F5A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456F5A">
              <w:rPr>
                <w:rFonts w:asciiTheme="minorHAnsi" w:hAnsiTheme="minorHAnsi"/>
                <w:sz w:val="22"/>
                <w:szCs w:val="22"/>
              </w:rPr>
              <w:t>Technologie pro max. snížení hluku v pacientském tunelu dostupné pro tento typ přístroje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BC9FA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603DE9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933CF10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509FADCC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69FA0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7.4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68CB4" w14:textId="77777777" w:rsidR="008E5BB1" w:rsidRPr="00456F5A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C0117C">
              <w:rPr>
                <w:rFonts w:asciiTheme="minorHAnsi" w:hAnsiTheme="minorHAnsi"/>
                <w:sz w:val="22"/>
                <w:szCs w:val="22"/>
              </w:rPr>
              <w:t xml:space="preserve">Difúzní </w:t>
            </w:r>
            <w:r>
              <w:rPr>
                <w:rFonts w:asciiTheme="minorHAnsi" w:hAnsiTheme="minorHAnsi"/>
                <w:sz w:val="22"/>
                <w:szCs w:val="22"/>
              </w:rPr>
              <w:t>techniky vyšetření</w:t>
            </w:r>
            <w:r w:rsidRPr="00C0117C">
              <w:rPr>
                <w:rFonts w:asciiTheme="minorHAnsi" w:hAnsiTheme="minorHAnsi"/>
                <w:sz w:val="22"/>
                <w:szCs w:val="22"/>
              </w:rPr>
              <w:t xml:space="preserve"> s potlačeným efektem susceptibility a vysokým rozlišením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0851F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EFC4CA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15D3AA5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34B1094E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B4D7E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7.5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8A135" w14:textId="77777777" w:rsidR="008E5BB1" w:rsidRPr="00456F5A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456F5A">
              <w:rPr>
                <w:rFonts w:asciiTheme="minorHAnsi" w:hAnsiTheme="minorHAnsi"/>
                <w:sz w:val="22"/>
                <w:szCs w:val="22"/>
              </w:rPr>
              <w:t>MR spektroskopie single-</w:t>
            </w:r>
            <w:proofErr w:type="spellStart"/>
            <w:r w:rsidRPr="00456F5A">
              <w:rPr>
                <w:rFonts w:asciiTheme="minorHAnsi" w:hAnsiTheme="minorHAnsi"/>
                <w:sz w:val="22"/>
                <w:szCs w:val="22"/>
              </w:rPr>
              <w:t>voxel</w:t>
            </w:r>
            <w:proofErr w:type="spellEnd"/>
            <w:r w:rsidRPr="00456F5A">
              <w:rPr>
                <w:rFonts w:asciiTheme="minorHAnsi" w:hAnsiTheme="minorHAnsi"/>
                <w:sz w:val="22"/>
                <w:szCs w:val="22"/>
              </w:rPr>
              <w:t xml:space="preserve"> i </w:t>
            </w:r>
            <w:proofErr w:type="spellStart"/>
            <w:r w:rsidRPr="00456F5A">
              <w:rPr>
                <w:rFonts w:asciiTheme="minorHAnsi" w:hAnsiTheme="minorHAnsi"/>
                <w:sz w:val="22"/>
                <w:szCs w:val="22"/>
              </w:rPr>
              <w:t>chemical</w:t>
            </w:r>
            <w:proofErr w:type="spellEnd"/>
            <w:r w:rsidRPr="00456F5A">
              <w:rPr>
                <w:rFonts w:asciiTheme="minorHAnsi" w:hAnsiTheme="minorHAnsi"/>
                <w:sz w:val="22"/>
                <w:szCs w:val="22"/>
              </w:rPr>
              <w:t xml:space="preserve"> shift </w:t>
            </w:r>
            <w:proofErr w:type="spellStart"/>
            <w:r w:rsidRPr="00456F5A">
              <w:rPr>
                <w:rFonts w:asciiTheme="minorHAnsi" w:hAnsiTheme="minorHAnsi"/>
                <w:sz w:val="22"/>
                <w:szCs w:val="22"/>
              </w:rPr>
              <w:t>imaging</w:t>
            </w:r>
            <w:proofErr w:type="spellEnd"/>
            <w:r w:rsidRPr="00456F5A">
              <w:rPr>
                <w:rFonts w:asciiTheme="minorHAnsi" w:hAnsiTheme="minorHAnsi"/>
                <w:sz w:val="22"/>
                <w:szCs w:val="22"/>
              </w:rPr>
              <w:t xml:space="preserve"> ve 2D a 3D 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D3E35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982376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7954626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469B59A4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EC597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7.6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ED392" w14:textId="77777777" w:rsidR="008E5BB1" w:rsidRPr="00456F5A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456F5A">
              <w:rPr>
                <w:rFonts w:asciiTheme="minorHAnsi" w:hAnsiTheme="minorHAnsi"/>
                <w:sz w:val="22"/>
                <w:szCs w:val="22"/>
              </w:rPr>
              <w:t>MR celotělové difuzně vážené sekvence s max. b faktorem nejméně 800, zhotovené beze změny polohy pacienta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77E33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B15586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B2ADE34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420362FC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ABFDE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7.7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98F2" w14:textId="77777777" w:rsidR="008E5BB1" w:rsidRPr="00456F5A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456F5A">
              <w:rPr>
                <w:rFonts w:asciiTheme="minorHAnsi" w:hAnsiTheme="minorHAnsi"/>
                <w:sz w:val="22"/>
                <w:szCs w:val="22"/>
              </w:rPr>
              <w:t>Ultrarychlé sekvence vč. saturace tuku k vyšetření břicha během 1 nádechu pacienta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B219A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14F8CC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3997AA8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0C6EA4C5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9433A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7.8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4CE33" w14:textId="77777777" w:rsidR="008E5BB1" w:rsidRPr="00456F5A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456F5A">
              <w:rPr>
                <w:rFonts w:asciiTheme="minorHAnsi" w:hAnsiTheme="minorHAnsi"/>
                <w:sz w:val="22"/>
                <w:szCs w:val="22"/>
              </w:rPr>
              <w:t xml:space="preserve">Sekvence se </w:t>
            </w:r>
            <w:proofErr w:type="spellStart"/>
            <w:r w:rsidRPr="00456F5A">
              <w:rPr>
                <w:rFonts w:asciiTheme="minorHAnsi" w:hAnsiTheme="minorHAnsi"/>
                <w:sz w:val="22"/>
                <w:szCs w:val="22"/>
              </w:rPr>
              <w:t>supresí</w:t>
            </w:r>
            <w:proofErr w:type="spellEnd"/>
            <w:r w:rsidRPr="00456F5A">
              <w:rPr>
                <w:rFonts w:asciiTheme="minorHAnsi" w:hAnsiTheme="minorHAnsi"/>
                <w:sz w:val="22"/>
                <w:szCs w:val="22"/>
              </w:rPr>
              <w:t xml:space="preserve"> tuku vč. </w:t>
            </w:r>
            <w:proofErr w:type="spellStart"/>
            <w:r w:rsidRPr="00456F5A">
              <w:rPr>
                <w:rFonts w:asciiTheme="minorHAnsi" w:hAnsiTheme="minorHAnsi"/>
                <w:sz w:val="22"/>
                <w:szCs w:val="22"/>
              </w:rPr>
              <w:t>chemical</w:t>
            </w:r>
            <w:proofErr w:type="spellEnd"/>
            <w:r w:rsidRPr="00456F5A">
              <w:rPr>
                <w:rFonts w:asciiTheme="minorHAnsi" w:hAnsiTheme="minorHAnsi"/>
                <w:sz w:val="22"/>
                <w:szCs w:val="22"/>
              </w:rPr>
              <w:t xml:space="preserve"> shift (typu DIXON - TSE i GRE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77B55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0328A5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43B27B2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1B189397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3C986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7.9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6D6C0" w14:textId="77777777" w:rsidR="008E5BB1" w:rsidRPr="008A03BB" w:rsidRDefault="008E5BB1" w:rsidP="009D3734">
            <w:pPr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8A03BB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Sekvence typu DIXON – GRE pro celotělové vyšetření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938A6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EF1B48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CF69755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7B3D2BEF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2B723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7.10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884CB" w14:textId="373E74FC" w:rsidR="008E5BB1" w:rsidRPr="00456F5A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456F5A">
              <w:rPr>
                <w:rFonts w:asciiTheme="minorHAnsi" w:hAnsiTheme="minorHAnsi"/>
                <w:sz w:val="22"/>
                <w:szCs w:val="22"/>
              </w:rPr>
              <w:t>Sekvence gradientního echa se zesíleným efektem susceptibility (SWI)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, kombinace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magnitudových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a fázových obrazů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B39BD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52C0E8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4BF556E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19014371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B5AE5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7.11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AF2C3" w14:textId="77777777" w:rsidR="008E5BB1" w:rsidRPr="00456F5A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456F5A">
              <w:rPr>
                <w:rFonts w:asciiTheme="minorHAnsi" w:hAnsiTheme="minorHAnsi"/>
                <w:sz w:val="22"/>
                <w:szCs w:val="22"/>
              </w:rPr>
              <w:t>Relaxometrická</w:t>
            </w:r>
            <w:proofErr w:type="spellEnd"/>
            <w:r w:rsidRPr="00456F5A">
              <w:rPr>
                <w:rFonts w:asciiTheme="minorHAnsi" w:hAnsiTheme="minorHAnsi"/>
                <w:sz w:val="22"/>
                <w:szCs w:val="22"/>
              </w:rPr>
              <w:t xml:space="preserve"> vyšetření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FE825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A9D452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5431174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5F539543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517A5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7.12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90DB9" w14:textId="77777777" w:rsidR="008E5BB1" w:rsidRPr="00456F5A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456F5A">
              <w:rPr>
                <w:rFonts w:asciiTheme="minorHAnsi" w:hAnsiTheme="minorHAnsi"/>
                <w:sz w:val="22"/>
                <w:szCs w:val="22"/>
              </w:rPr>
              <w:t xml:space="preserve">Techniky pro zobrazování srdce morfologické, funkční a </w:t>
            </w:r>
            <w:proofErr w:type="spellStart"/>
            <w:r w:rsidRPr="00456F5A">
              <w:rPr>
                <w:rFonts w:asciiTheme="minorHAnsi" w:hAnsiTheme="minorHAnsi"/>
                <w:sz w:val="22"/>
                <w:szCs w:val="22"/>
              </w:rPr>
              <w:t>viabilita</w:t>
            </w:r>
            <w:proofErr w:type="spellEnd"/>
            <w:r w:rsidRPr="00456F5A">
              <w:rPr>
                <w:rFonts w:asciiTheme="minorHAnsi" w:hAnsiTheme="minorHAnsi"/>
                <w:sz w:val="22"/>
                <w:szCs w:val="22"/>
              </w:rPr>
              <w:t xml:space="preserve"> myokardu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06AEB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D284D3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23E691E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002ED330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224CD" w14:textId="77777777" w:rsidR="008E5BB1" w:rsidRPr="006C2D9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7.13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A90CF" w14:textId="77777777" w:rsidR="008E5BB1" w:rsidRPr="00456F5A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456F5A">
              <w:rPr>
                <w:rFonts w:asciiTheme="minorHAnsi" w:hAnsiTheme="minorHAnsi"/>
                <w:sz w:val="22"/>
                <w:szCs w:val="22"/>
              </w:rPr>
              <w:t>Techniky pro difuzní zobrazování jater (b=50, b=800)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221D9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C97B10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58310F8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762F8FF8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88ACB" w14:textId="77777777" w:rsidR="008E5BB1" w:rsidRPr="006C2D9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7.14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143A0" w14:textId="77777777" w:rsidR="008E5BB1" w:rsidRPr="00456F5A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456F5A">
              <w:rPr>
                <w:rFonts w:asciiTheme="minorHAnsi" w:hAnsiTheme="minorHAnsi"/>
                <w:sz w:val="22"/>
                <w:szCs w:val="22"/>
              </w:rPr>
              <w:t xml:space="preserve">Techniky pro </w:t>
            </w:r>
            <w:proofErr w:type="spellStart"/>
            <w:r w:rsidRPr="00456F5A">
              <w:rPr>
                <w:rFonts w:asciiTheme="minorHAnsi" w:hAnsiTheme="minorHAnsi"/>
                <w:sz w:val="22"/>
                <w:szCs w:val="22"/>
              </w:rPr>
              <w:t>hradlování</w:t>
            </w:r>
            <w:proofErr w:type="spellEnd"/>
            <w:r w:rsidRPr="00456F5A">
              <w:rPr>
                <w:rFonts w:asciiTheme="minorHAnsi" w:hAnsiTheme="minorHAnsi"/>
                <w:sz w:val="22"/>
                <w:szCs w:val="22"/>
              </w:rPr>
              <w:t xml:space="preserve"> tužkovým pulsem (</w:t>
            </w:r>
            <w:proofErr w:type="spellStart"/>
            <w:r w:rsidRPr="00456F5A">
              <w:rPr>
                <w:rFonts w:asciiTheme="minorHAnsi" w:hAnsiTheme="minorHAnsi"/>
                <w:sz w:val="22"/>
                <w:szCs w:val="22"/>
              </w:rPr>
              <w:t>pencil</w:t>
            </w:r>
            <w:proofErr w:type="spellEnd"/>
            <w:r w:rsidRPr="00456F5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456F5A">
              <w:rPr>
                <w:rFonts w:asciiTheme="minorHAnsi" w:hAnsiTheme="minorHAnsi"/>
                <w:sz w:val="22"/>
                <w:szCs w:val="22"/>
              </w:rPr>
              <w:t>beam</w:t>
            </w:r>
            <w:proofErr w:type="spellEnd"/>
            <w:r w:rsidRPr="00456F5A">
              <w:rPr>
                <w:rFonts w:asciiTheme="minorHAnsi" w:hAnsiTheme="minorHAnsi"/>
                <w:sz w:val="22"/>
                <w:szCs w:val="22"/>
              </w:rPr>
              <w:t>) pro kvalitní vyšetření břicha u nespolupracujících pacientů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C03A1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13FB4D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89C7B37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490E506E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316A1" w14:textId="77777777" w:rsidR="008E5BB1" w:rsidRPr="006C2D9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7.15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7E9F2" w14:textId="77777777" w:rsidR="008E5BB1" w:rsidRPr="00456F5A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456F5A">
              <w:rPr>
                <w:rFonts w:asciiTheme="minorHAnsi" w:hAnsiTheme="minorHAnsi"/>
                <w:sz w:val="22"/>
                <w:szCs w:val="22"/>
              </w:rPr>
              <w:t xml:space="preserve">Techniky pro </w:t>
            </w:r>
            <w:proofErr w:type="spellStart"/>
            <w:r w:rsidRPr="00456F5A">
              <w:rPr>
                <w:rFonts w:asciiTheme="minorHAnsi" w:hAnsiTheme="minorHAnsi"/>
                <w:sz w:val="22"/>
                <w:szCs w:val="22"/>
              </w:rPr>
              <w:t>postkontrastní</w:t>
            </w:r>
            <w:proofErr w:type="spellEnd"/>
            <w:r w:rsidRPr="00456F5A">
              <w:rPr>
                <w:rFonts w:asciiTheme="minorHAnsi" w:hAnsiTheme="minorHAnsi"/>
                <w:sz w:val="22"/>
                <w:szCs w:val="22"/>
              </w:rPr>
              <w:t xml:space="preserve"> MRA hlavy a krku, hrudní, abdominální, periferních tepen dolních a horních končetin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69905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391FD2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4868E4F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7BED2042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05CBC" w14:textId="77777777" w:rsidR="008E5BB1" w:rsidRPr="006C2D9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7.16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26ACA" w14:textId="77777777" w:rsidR="008E5BB1" w:rsidRPr="00456F5A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456F5A">
              <w:rPr>
                <w:rFonts w:asciiTheme="minorHAnsi" w:hAnsiTheme="minorHAnsi"/>
                <w:sz w:val="22"/>
                <w:szCs w:val="22"/>
              </w:rPr>
              <w:t>Techniky pro nekontrastní MRA hlavy a krku, hrudní, abdominální, renálních, periferních tepen dolních a horních končetin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7C710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8C7811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BE71A6A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25E67C24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B7651" w14:textId="77777777" w:rsidR="008E5BB1" w:rsidRPr="006C2D9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7.17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6E276" w14:textId="77777777" w:rsidR="008E5BB1" w:rsidRPr="008A03BB" w:rsidRDefault="008E5BB1" w:rsidP="009D3734">
            <w:pPr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8A03BB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Techniky pro 3D </w:t>
            </w:r>
            <w:proofErr w:type="spellStart"/>
            <w:r w:rsidRPr="008A03BB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submilimetrové</w:t>
            </w:r>
            <w:proofErr w:type="spellEnd"/>
            <w:r w:rsidRPr="008A03BB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A03BB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isotropické</w:t>
            </w:r>
            <w:proofErr w:type="spellEnd"/>
            <w:r w:rsidRPr="008A03BB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zobrazování v T1, T2, FLAIR pro oblast hlavy a 3D </w:t>
            </w:r>
            <w:proofErr w:type="spellStart"/>
            <w:r w:rsidRPr="008A03BB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submilimetrové</w:t>
            </w:r>
            <w:proofErr w:type="spellEnd"/>
            <w:r w:rsidRPr="008A03BB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A03BB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isotropické</w:t>
            </w:r>
            <w:proofErr w:type="spellEnd"/>
            <w:r w:rsidRPr="008A03BB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T1, T2 pro oblast páteře, pánve, </w:t>
            </w:r>
            <w:r w:rsidRPr="008A03BB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lastRenderedPageBreak/>
              <w:t>klouby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A84F7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lastRenderedPageBreak/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AB9EC6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AF6B765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4FCA7F7A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5362A" w14:textId="77777777" w:rsidR="008E5BB1" w:rsidRPr="006C2D9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>7.18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BAEDF" w14:textId="77777777" w:rsidR="008E5BB1" w:rsidRPr="00456F5A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456F5A">
              <w:rPr>
                <w:rFonts w:asciiTheme="minorHAnsi" w:hAnsiTheme="minorHAnsi"/>
                <w:sz w:val="22"/>
                <w:szCs w:val="22"/>
              </w:rPr>
              <w:t>Techniky pro potlačení metalických artefaktů (</w:t>
            </w:r>
            <w:proofErr w:type="spellStart"/>
            <w:r w:rsidRPr="00456F5A">
              <w:rPr>
                <w:rFonts w:asciiTheme="minorHAnsi" w:hAnsiTheme="minorHAnsi"/>
                <w:sz w:val="22"/>
                <w:szCs w:val="22"/>
              </w:rPr>
              <w:t>xMAR</w:t>
            </w:r>
            <w:proofErr w:type="spellEnd"/>
            <w:r w:rsidRPr="00456F5A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04AAC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DD8207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1D1FC57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6F440AB6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95E69" w14:textId="77777777" w:rsidR="008E5BB1" w:rsidRPr="006C2D9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7.19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7BBFB" w14:textId="77777777" w:rsidR="008E5BB1" w:rsidRPr="00456F5A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Techniky difuze pro mozek</w:t>
            </w:r>
            <w:r w:rsidRPr="00C01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38439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2431E3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C9A8744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5C02D466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BE9DC" w14:textId="77777777" w:rsidR="008E5BB1" w:rsidRPr="006C2D9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7.20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750DA" w14:textId="77777777" w:rsidR="008E5BB1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Techniky </w:t>
            </w:r>
            <w:proofErr w:type="spellStart"/>
            <w:r w:rsidRPr="00C0117C">
              <w:rPr>
                <w:rFonts w:asciiTheme="minorHAnsi" w:hAnsiTheme="minorHAnsi"/>
                <w:sz w:val="22"/>
                <w:szCs w:val="22"/>
              </w:rPr>
              <w:t>perfúze</w:t>
            </w:r>
            <w:proofErr w:type="spellEnd"/>
            <w:r w:rsidRPr="00C01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pro mozek, </w:t>
            </w:r>
            <w:r w:rsidRPr="00C0117C">
              <w:rPr>
                <w:rFonts w:asciiTheme="minorHAnsi" w:hAnsiTheme="minorHAnsi"/>
                <w:sz w:val="22"/>
                <w:szCs w:val="22"/>
              </w:rPr>
              <w:t xml:space="preserve">kontrastní i </w:t>
            </w:r>
            <w:proofErr w:type="spellStart"/>
            <w:r w:rsidRPr="00C0117C">
              <w:rPr>
                <w:rFonts w:asciiTheme="minorHAnsi" w:hAnsiTheme="minorHAnsi"/>
                <w:sz w:val="22"/>
                <w:szCs w:val="22"/>
              </w:rPr>
              <w:t>bezkontrastní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, včetně </w:t>
            </w:r>
            <w:r w:rsidRPr="00C0117C">
              <w:rPr>
                <w:rFonts w:asciiTheme="minorHAnsi" w:hAnsiTheme="minorHAnsi"/>
                <w:sz w:val="22"/>
                <w:szCs w:val="22"/>
              </w:rPr>
              <w:t xml:space="preserve">3D ASL a ADC map, 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569F3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CE764E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29D6A46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15368606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B2624" w14:textId="77777777" w:rsidR="008E5BB1" w:rsidRPr="006C2D9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7.21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33229" w14:textId="3CDA34F9" w:rsidR="008E5BB1" w:rsidRDefault="008E5BB1" w:rsidP="008F0D7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Techniky pro </w:t>
            </w:r>
            <w:r w:rsidRPr="00C0117C">
              <w:rPr>
                <w:rFonts w:asciiTheme="minorHAnsi" w:hAnsiTheme="minorHAnsi"/>
                <w:sz w:val="22"/>
                <w:szCs w:val="22"/>
              </w:rPr>
              <w:t xml:space="preserve">vyšetření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traktografie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mozku </w:t>
            </w:r>
            <w:r w:rsidRPr="009F29DC">
              <w:rPr>
                <w:rFonts w:asciiTheme="minorHAnsi" w:hAnsiTheme="minorHAnsi"/>
                <w:sz w:val="22"/>
                <w:szCs w:val="22"/>
              </w:rPr>
              <w:t xml:space="preserve">min. </w:t>
            </w:r>
            <w:r w:rsidR="008F0D7B">
              <w:rPr>
                <w:rFonts w:asciiTheme="minorHAnsi" w:hAnsiTheme="minorHAnsi"/>
                <w:sz w:val="22"/>
                <w:szCs w:val="22"/>
              </w:rPr>
              <w:t>12</w:t>
            </w:r>
            <w:r w:rsidRPr="009F29DC">
              <w:rPr>
                <w:rFonts w:asciiTheme="minorHAnsi" w:hAnsiTheme="minorHAnsi"/>
                <w:sz w:val="22"/>
                <w:szCs w:val="22"/>
              </w:rPr>
              <w:t xml:space="preserve"> směrů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804C4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5BC40B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37CC8F6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72697755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14:paraId="67C04302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14:paraId="55D791B8" w14:textId="77777777" w:rsidR="008E5BB1" w:rsidRPr="00C0117C" w:rsidRDefault="008E5BB1" w:rsidP="009D3734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C0117C">
              <w:rPr>
                <w:rFonts w:asciiTheme="minorHAnsi" w:hAnsiTheme="minorHAnsi"/>
                <w:b/>
                <w:bCs/>
                <w:sz w:val="22"/>
                <w:szCs w:val="22"/>
              </w:rPr>
              <w:t>Požadované druhy vyšetření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14:paraId="49FE328F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8DB4E2"/>
            <w:vAlign w:val="center"/>
          </w:tcPr>
          <w:p w14:paraId="37E67550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8DB4E2"/>
          </w:tcPr>
          <w:p w14:paraId="1F2F3DFB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0AE3CC55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3FE13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bCs/>
                <w:sz w:val="22"/>
                <w:szCs w:val="22"/>
              </w:rPr>
              <w:t>8.1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70508" w14:textId="77777777" w:rsidR="008E5BB1" w:rsidRPr="00456F5A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456F5A">
              <w:rPr>
                <w:rFonts w:asciiTheme="minorHAnsi" w:hAnsiTheme="minorHAnsi"/>
                <w:sz w:val="22"/>
                <w:szCs w:val="22"/>
              </w:rPr>
              <w:t xml:space="preserve">MR vyšetření mozku (morfologické, difuzní, </w:t>
            </w:r>
            <w:proofErr w:type="spellStart"/>
            <w:r w:rsidRPr="00456F5A">
              <w:rPr>
                <w:rFonts w:asciiTheme="minorHAnsi" w:hAnsiTheme="minorHAnsi"/>
                <w:sz w:val="22"/>
                <w:szCs w:val="22"/>
              </w:rPr>
              <w:t>perfuzní</w:t>
            </w:r>
            <w:proofErr w:type="spellEnd"/>
            <w:r w:rsidRPr="00456F5A">
              <w:rPr>
                <w:rFonts w:asciiTheme="minorHAnsi" w:hAnsiTheme="minorHAnsi"/>
                <w:sz w:val="22"/>
                <w:szCs w:val="22"/>
              </w:rPr>
              <w:t xml:space="preserve">, MR spektroskopie, </w:t>
            </w:r>
            <w:proofErr w:type="spellStart"/>
            <w:r w:rsidRPr="00456F5A">
              <w:rPr>
                <w:rFonts w:asciiTheme="minorHAnsi" w:hAnsiTheme="minorHAnsi"/>
                <w:sz w:val="22"/>
                <w:szCs w:val="22"/>
              </w:rPr>
              <w:t>traktografie</w:t>
            </w:r>
            <w:proofErr w:type="spellEnd"/>
            <w:r w:rsidRPr="00456F5A">
              <w:rPr>
                <w:rFonts w:asciiTheme="minorHAnsi" w:hAnsiTheme="minorHAnsi"/>
                <w:sz w:val="22"/>
                <w:szCs w:val="22"/>
              </w:rPr>
              <w:t>, kvantitativní měření toku) obsahu skalní kosti, orbit a čelistních kloubů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8CD7C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ACFF61E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721E891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4650AFC6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2A18F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bCs/>
                <w:sz w:val="22"/>
                <w:szCs w:val="22"/>
              </w:rPr>
              <w:t>8.2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CCC22" w14:textId="77777777" w:rsidR="008E5BB1" w:rsidRPr="00C0117C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456F5A">
              <w:rPr>
                <w:rFonts w:asciiTheme="minorHAnsi" w:hAnsiTheme="minorHAnsi"/>
                <w:sz w:val="22"/>
                <w:szCs w:val="22"/>
              </w:rPr>
              <w:t xml:space="preserve">MR vyšetření </w:t>
            </w:r>
            <w:proofErr w:type="spellStart"/>
            <w:r w:rsidRPr="00456F5A">
              <w:rPr>
                <w:rFonts w:asciiTheme="minorHAnsi" w:hAnsiTheme="minorHAnsi"/>
                <w:sz w:val="22"/>
                <w:szCs w:val="22"/>
              </w:rPr>
              <w:t>jednotl</w:t>
            </w:r>
            <w:proofErr w:type="spellEnd"/>
            <w:r w:rsidRPr="00456F5A">
              <w:rPr>
                <w:rFonts w:asciiTheme="minorHAnsi" w:hAnsiTheme="minorHAnsi"/>
                <w:sz w:val="22"/>
                <w:szCs w:val="22"/>
              </w:rPr>
              <w:t>. úseků páteře a míchy i zobrazení celé páteře a (</w:t>
            </w:r>
            <w:proofErr w:type="spellStart"/>
            <w:r w:rsidRPr="00456F5A">
              <w:rPr>
                <w:rFonts w:asciiTheme="minorHAnsi" w:hAnsiTheme="minorHAnsi"/>
                <w:sz w:val="22"/>
                <w:szCs w:val="22"/>
              </w:rPr>
              <w:t>složeně</w:t>
            </w:r>
            <w:proofErr w:type="spellEnd"/>
            <w:r w:rsidRPr="00456F5A">
              <w:rPr>
                <w:rFonts w:asciiTheme="minorHAnsi" w:hAnsiTheme="minorHAnsi"/>
                <w:sz w:val="22"/>
                <w:szCs w:val="22"/>
              </w:rPr>
              <w:t xml:space="preserve"> z </w:t>
            </w:r>
            <w:proofErr w:type="spellStart"/>
            <w:r w:rsidRPr="00456F5A">
              <w:rPr>
                <w:rFonts w:asciiTheme="minorHAnsi" w:hAnsiTheme="minorHAnsi"/>
                <w:sz w:val="22"/>
                <w:szCs w:val="22"/>
              </w:rPr>
              <w:t>jednotl</w:t>
            </w:r>
            <w:proofErr w:type="spellEnd"/>
            <w:r w:rsidRPr="00456F5A">
              <w:rPr>
                <w:rFonts w:asciiTheme="minorHAnsi" w:hAnsiTheme="minorHAnsi"/>
                <w:sz w:val="22"/>
                <w:szCs w:val="22"/>
              </w:rPr>
              <w:t xml:space="preserve">. úseků) ve vysokém rozlišení a MR </w:t>
            </w:r>
            <w:proofErr w:type="spellStart"/>
            <w:r w:rsidRPr="00456F5A">
              <w:rPr>
                <w:rFonts w:asciiTheme="minorHAnsi" w:hAnsiTheme="minorHAnsi"/>
                <w:sz w:val="22"/>
                <w:szCs w:val="22"/>
              </w:rPr>
              <w:t>perimyelografií</w:t>
            </w:r>
            <w:proofErr w:type="spellEnd"/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FFE62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DEBAC3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7AF976B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4E53D24A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418D9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bCs/>
                <w:sz w:val="22"/>
                <w:szCs w:val="22"/>
              </w:rPr>
              <w:t>8.3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9EF1C" w14:textId="77777777" w:rsidR="008E5BB1" w:rsidRPr="00C0117C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456F5A">
              <w:rPr>
                <w:rFonts w:asciiTheme="minorHAnsi" w:hAnsiTheme="minorHAnsi"/>
                <w:sz w:val="22"/>
                <w:szCs w:val="22"/>
              </w:rPr>
              <w:t>Morfologické zobrazování orgánu hrudníku a krku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6DA71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576EFA6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ED4A1E6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3F9E364B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743A4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bCs/>
                <w:sz w:val="22"/>
                <w:szCs w:val="22"/>
              </w:rPr>
              <w:t>8.4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AAD7E" w14:textId="77777777" w:rsidR="008E5BB1" w:rsidRPr="00C0117C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456F5A">
              <w:rPr>
                <w:rFonts w:asciiTheme="minorHAnsi" w:hAnsiTheme="minorHAnsi"/>
                <w:sz w:val="22"/>
                <w:szCs w:val="22"/>
              </w:rPr>
              <w:t xml:space="preserve">Zobrazování srdce (morfologie, funkce, </w:t>
            </w:r>
            <w:proofErr w:type="spellStart"/>
            <w:r w:rsidRPr="00456F5A">
              <w:rPr>
                <w:rFonts w:asciiTheme="minorHAnsi" w:hAnsiTheme="minorHAnsi"/>
                <w:sz w:val="22"/>
                <w:szCs w:val="22"/>
              </w:rPr>
              <w:t>viabilitou</w:t>
            </w:r>
            <w:proofErr w:type="spellEnd"/>
            <w:r w:rsidRPr="00456F5A">
              <w:rPr>
                <w:rFonts w:asciiTheme="minorHAnsi" w:hAnsiTheme="minorHAnsi"/>
                <w:sz w:val="22"/>
                <w:szCs w:val="22"/>
              </w:rPr>
              <w:t xml:space="preserve"> myokardu a kvantitativní měření toku)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E761E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A963CD9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0A907D5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7682A845" w14:textId="77777777" w:rsidTr="008E5BB1">
        <w:trPr>
          <w:trHeight w:val="339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5B2C3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8.5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7C2AD" w14:textId="77777777" w:rsidR="008E5BB1" w:rsidRPr="00C0117C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</w:t>
            </w:r>
            <w:r w:rsidRPr="00C0117C">
              <w:rPr>
                <w:rFonts w:asciiTheme="minorHAnsi" w:hAnsiTheme="minorHAnsi"/>
                <w:sz w:val="22"/>
                <w:szCs w:val="22"/>
              </w:rPr>
              <w:t>rtopedi</w:t>
            </w:r>
            <w:r>
              <w:rPr>
                <w:rFonts w:asciiTheme="minorHAnsi" w:hAnsiTheme="minorHAnsi"/>
                <w:sz w:val="22"/>
                <w:szCs w:val="22"/>
              </w:rPr>
              <w:t>cká vyšetření včetně diagnostiky</w:t>
            </w:r>
            <w:r w:rsidRPr="00C01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C0117C">
              <w:rPr>
                <w:rFonts w:asciiTheme="minorHAnsi" w:hAnsiTheme="minorHAnsi"/>
                <w:sz w:val="22"/>
                <w:szCs w:val="22"/>
              </w:rPr>
              <w:t>muskulo</w:t>
            </w:r>
            <w:proofErr w:type="spellEnd"/>
            <w:r w:rsidRPr="00C0117C">
              <w:rPr>
                <w:rFonts w:asciiTheme="minorHAnsi" w:hAnsiTheme="minorHAnsi"/>
                <w:sz w:val="22"/>
                <w:szCs w:val="22"/>
              </w:rPr>
              <w:t>-skeletárního aparátu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4268A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0773EBF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9AEEB38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30F6576F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E529C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bCs/>
                <w:sz w:val="22"/>
                <w:szCs w:val="22"/>
              </w:rPr>
              <w:t>8.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6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3E1BF" w14:textId="77777777" w:rsidR="008E5BB1" w:rsidRPr="00C0117C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456F5A">
              <w:rPr>
                <w:rFonts w:asciiTheme="minorHAnsi" w:hAnsiTheme="minorHAnsi"/>
                <w:sz w:val="22"/>
                <w:szCs w:val="22"/>
              </w:rPr>
              <w:t xml:space="preserve">Zobrazování abdominálních a pánevních orgánů - jater, ledvin, </w:t>
            </w:r>
            <w:proofErr w:type="spellStart"/>
            <w:r w:rsidRPr="00456F5A">
              <w:rPr>
                <w:rFonts w:asciiTheme="minorHAnsi" w:hAnsiTheme="minorHAnsi"/>
                <w:sz w:val="22"/>
                <w:szCs w:val="22"/>
              </w:rPr>
              <w:t>gynekologic</w:t>
            </w:r>
            <w:proofErr w:type="spellEnd"/>
            <w:r w:rsidRPr="00456F5A">
              <w:rPr>
                <w:rFonts w:asciiTheme="minorHAnsi" w:hAnsiTheme="minorHAnsi"/>
                <w:sz w:val="22"/>
                <w:szCs w:val="22"/>
              </w:rPr>
              <w:t>. orgánů, prostaty, rekta (morfologická, dynamická, vč. MR spektroskopie prostaty)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82344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51DE176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65F4C14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2D447AEC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511B1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8.7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4A160" w14:textId="77777777" w:rsidR="008E5BB1" w:rsidRPr="00C0117C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Pr="00C0117C">
              <w:rPr>
                <w:rFonts w:asciiTheme="minorHAnsi" w:hAnsiTheme="minorHAnsi"/>
                <w:sz w:val="22"/>
                <w:szCs w:val="22"/>
              </w:rPr>
              <w:t xml:space="preserve">elotělové zobrazování, onkologické celotělové zobrazování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včetně celotělové difuse </w:t>
            </w:r>
            <w:r w:rsidRPr="00C0117C">
              <w:rPr>
                <w:rFonts w:asciiTheme="minorHAnsi" w:hAnsiTheme="minorHAnsi"/>
                <w:sz w:val="22"/>
                <w:szCs w:val="22"/>
              </w:rPr>
              <w:t>(rozsah min</w:t>
            </w:r>
            <w:r w:rsidRPr="00512F96">
              <w:rPr>
                <w:rFonts w:asciiTheme="minorHAnsi" w:hAnsiTheme="minorHAnsi"/>
                <w:sz w:val="22"/>
                <w:szCs w:val="22"/>
              </w:rPr>
              <w:t>. 200</w:t>
            </w:r>
            <w:r w:rsidRPr="00C0117C">
              <w:rPr>
                <w:rFonts w:asciiTheme="minorHAnsi" w:hAnsiTheme="minorHAnsi"/>
                <w:sz w:val="22"/>
                <w:szCs w:val="22"/>
              </w:rPr>
              <w:t xml:space="preserve"> cm)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F8CE9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ABD807D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2F71DF2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0ADE06BD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C7771" w14:textId="77777777" w:rsidR="008E5BB1" w:rsidRDefault="008E5BB1" w:rsidP="00456F5A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8.8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EFD5F" w14:textId="77777777" w:rsidR="008E5BB1" w:rsidRPr="00C0117C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K</w:t>
            </w:r>
            <w:r w:rsidRPr="00C0117C">
              <w:rPr>
                <w:rFonts w:asciiTheme="minorHAnsi" w:hAnsiTheme="minorHAnsi"/>
                <w:sz w:val="22"/>
                <w:szCs w:val="22"/>
              </w:rPr>
              <w:t>ompletní angiografie včetně periferní a celotělové, s použitím kontrastní látky i bez použití kontrastní látky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AFEC0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F8BF266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6DF2D6A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2DBB0C67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5423A" w14:textId="77777777" w:rsidR="008E5BB1" w:rsidRDefault="008E5BB1" w:rsidP="00456F5A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8.9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A5C12" w14:textId="77777777" w:rsidR="008E5BB1" w:rsidRPr="00C0117C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456F5A">
              <w:rPr>
                <w:rFonts w:asciiTheme="minorHAnsi" w:hAnsiTheme="minorHAnsi"/>
                <w:sz w:val="22"/>
                <w:szCs w:val="22"/>
              </w:rPr>
              <w:t xml:space="preserve">MR </w:t>
            </w:r>
            <w:proofErr w:type="spellStart"/>
            <w:r w:rsidRPr="00456F5A">
              <w:rPr>
                <w:rFonts w:asciiTheme="minorHAnsi" w:hAnsiTheme="minorHAnsi"/>
                <w:sz w:val="22"/>
                <w:szCs w:val="22"/>
              </w:rPr>
              <w:t>cholangiopankreatikografie</w:t>
            </w:r>
            <w:proofErr w:type="spellEnd"/>
            <w:r w:rsidRPr="00456F5A">
              <w:rPr>
                <w:rFonts w:asciiTheme="minorHAnsi" w:hAnsiTheme="minorHAnsi"/>
                <w:sz w:val="22"/>
                <w:szCs w:val="22"/>
              </w:rPr>
              <w:t xml:space="preserve"> 2D i 3D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B16CD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D569567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DAE95F0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64E4749C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79AC4" w14:textId="77777777" w:rsidR="008E5BB1" w:rsidRDefault="008E5BB1" w:rsidP="00456F5A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8.10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938C2" w14:textId="77777777" w:rsidR="008E5BB1" w:rsidRPr="00C0117C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456F5A">
              <w:rPr>
                <w:rFonts w:asciiTheme="minorHAnsi" w:hAnsiTheme="minorHAnsi"/>
                <w:sz w:val="22"/>
                <w:szCs w:val="22"/>
              </w:rPr>
              <w:t xml:space="preserve">MR </w:t>
            </w:r>
            <w:proofErr w:type="spellStart"/>
            <w:r w:rsidRPr="00456F5A">
              <w:rPr>
                <w:rFonts w:asciiTheme="minorHAnsi" w:hAnsiTheme="minorHAnsi"/>
                <w:sz w:val="22"/>
                <w:szCs w:val="22"/>
              </w:rPr>
              <w:t>enterografie</w:t>
            </w:r>
            <w:proofErr w:type="spellEnd"/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31F28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A2EE93E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4B6D3B4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1F059C6D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A64CE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bCs/>
                <w:sz w:val="22"/>
                <w:szCs w:val="22"/>
              </w:rPr>
              <w:t>8.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11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A0E66" w14:textId="77777777" w:rsidR="008E5BB1" w:rsidRPr="00C0117C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456F5A">
              <w:rPr>
                <w:rFonts w:asciiTheme="minorHAnsi" w:hAnsiTheme="minorHAnsi"/>
                <w:sz w:val="22"/>
                <w:szCs w:val="22"/>
              </w:rPr>
              <w:t xml:space="preserve">Zobrazování všech kloubů končetin ve vysokém rozlišení včetně </w:t>
            </w:r>
            <w:proofErr w:type="spellStart"/>
            <w:r w:rsidRPr="00456F5A">
              <w:rPr>
                <w:rFonts w:asciiTheme="minorHAnsi" w:hAnsiTheme="minorHAnsi"/>
                <w:sz w:val="22"/>
                <w:szCs w:val="22"/>
              </w:rPr>
              <w:t>relaxometrických</w:t>
            </w:r>
            <w:proofErr w:type="spellEnd"/>
            <w:r w:rsidRPr="00456F5A">
              <w:rPr>
                <w:rFonts w:asciiTheme="minorHAnsi" w:hAnsiTheme="minorHAnsi"/>
                <w:sz w:val="22"/>
                <w:szCs w:val="22"/>
              </w:rPr>
              <w:t xml:space="preserve"> měření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7378B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CABD30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7C8D7A4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346FB3F0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EC004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8.12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918B2" w14:textId="77777777" w:rsidR="008E5BB1" w:rsidRPr="00C0117C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Pediatrická vyšetření s rozdělením na věkové skupiny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523D5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5C5A93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C0B9C16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0F8D2F6D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14:paraId="3C56BDA7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14:paraId="66B683BC" w14:textId="77777777" w:rsidR="008E5BB1" w:rsidRPr="00C0117C" w:rsidRDefault="008E5BB1" w:rsidP="009D3734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C0117C">
              <w:rPr>
                <w:rFonts w:asciiTheme="minorHAnsi" w:hAnsiTheme="minorHAnsi"/>
                <w:b/>
                <w:bCs/>
                <w:sz w:val="22"/>
                <w:szCs w:val="22"/>
              </w:rPr>
              <w:t>Akviziční stanice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14:paraId="02E8BBDC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8DB4E2"/>
            <w:vAlign w:val="center"/>
          </w:tcPr>
          <w:p w14:paraId="357BA45D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8DB4E2"/>
          </w:tcPr>
          <w:p w14:paraId="635D5B87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24A8C11B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112DC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lastRenderedPageBreak/>
              <w:t>9.1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D467B" w14:textId="1B9A7863" w:rsidR="008E5BB1" w:rsidRPr="00C0117C" w:rsidRDefault="008E5BB1" w:rsidP="009D3734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C0117C">
              <w:rPr>
                <w:rFonts w:asciiTheme="minorHAnsi" w:hAnsiTheme="minorHAnsi"/>
                <w:bCs/>
                <w:sz w:val="22"/>
                <w:szCs w:val="22"/>
              </w:rPr>
              <w:t>SW</w:t>
            </w:r>
            <w:r w:rsidRPr="00C0117C">
              <w:rPr>
                <w:rFonts w:asciiTheme="minorHAnsi" w:hAnsiTheme="minorHAnsi"/>
                <w:sz w:val="22"/>
                <w:szCs w:val="22"/>
              </w:rPr>
              <w:t xml:space="preserve"> pro přípravu</w:t>
            </w:r>
            <w:r w:rsidR="00693547">
              <w:rPr>
                <w:rFonts w:asciiTheme="minorHAnsi" w:hAnsiTheme="minorHAnsi"/>
                <w:sz w:val="22"/>
                <w:szCs w:val="22"/>
              </w:rPr>
              <w:t>, usnadnění plánování</w:t>
            </w:r>
            <w:r w:rsidRPr="00C0117C">
              <w:rPr>
                <w:rFonts w:asciiTheme="minorHAnsi" w:hAnsiTheme="minorHAnsi"/>
                <w:sz w:val="22"/>
                <w:szCs w:val="22"/>
              </w:rPr>
              <w:t xml:space="preserve"> a řízení akvizice, zpracování dat a prohlížení obrazové dokumentace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5BE3E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001708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C8064D3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7AE59946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4E31A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9.2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9426C" w14:textId="77777777" w:rsidR="008E5BB1" w:rsidRPr="00C0117C" w:rsidRDefault="008E5BB1" w:rsidP="009D3734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9F29DC">
              <w:rPr>
                <w:rFonts w:asciiTheme="minorHAnsi" w:hAnsiTheme="minorHAnsi"/>
                <w:sz w:val="22"/>
                <w:szCs w:val="22"/>
              </w:rPr>
              <w:t>Vyšetřovací protokoly s anatomicky naváděnými pracovními procesy pro</w:t>
            </w:r>
            <w:r w:rsidRPr="00C0117C">
              <w:rPr>
                <w:rFonts w:asciiTheme="minorHAnsi" w:hAnsiTheme="minorHAnsi"/>
                <w:sz w:val="22"/>
                <w:szCs w:val="22"/>
              </w:rPr>
              <w:t xml:space="preserve"> standardní klinické situace v oblasti mozku, velkých kloubů, páteře a </w:t>
            </w:r>
            <w:r>
              <w:rPr>
                <w:rFonts w:asciiTheme="minorHAnsi" w:hAnsiTheme="minorHAnsi"/>
                <w:sz w:val="22"/>
                <w:szCs w:val="22"/>
              </w:rPr>
              <w:t>srdce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60B50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ACF35A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1007DC4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79C4D09D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600CC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9.3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98162" w14:textId="77777777" w:rsidR="008E5BB1" w:rsidRPr="00C0117C" w:rsidRDefault="008E5BB1" w:rsidP="009D3734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</w:t>
            </w:r>
            <w:r w:rsidRPr="00C0117C">
              <w:rPr>
                <w:rFonts w:asciiTheme="minorHAnsi" w:hAnsiTheme="minorHAnsi"/>
                <w:sz w:val="22"/>
                <w:szCs w:val="22"/>
              </w:rPr>
              <w:t xml:space="preserve">ožnost práce s více pacienty najednou (v průběhu akvizice dat jednoho pacienta je možné pracovat </w:t>
            </w: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Pr="00C0117C">
              <w:rPr>
                <w:rFonts w:asciiTheme="minorHAnsi" w:hAnsiTheme="minorHAnsi"/>
                <w:sz w:val="22"/>
                <w:szCs w:val="22"/>
              </w:rPr>
              <w:t xml:space="preserve"> daty jiného pacienta)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535F7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A40266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1FCC957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20EA7E32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41837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9.4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1AF26" w14:textId="77777777" w:rsidR="008E5BB1" w:rsidRPr="00C0117C" w:rsidRDefault="008E5BB1" w:rsidP="009D3734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</w:t>
            </w:r>
            <w:r w:rsidRPr="00C0117C">
              <w:rPr>
                <w:rFonts w:asciiTheme="minorHAnsi" w:hAnsiTheme="minorHAnsi"/>
                <w:sz w:val="22"/>
                <w:szCs w:val="22"/>
              </w:rPr>
              <w:t xml:space="preserve">ožnost přerušení vyšetření např. z důvodu </w:t>
            </w:r>
            <w:proofErr w:type="spellStart"/>
            <w:r w:rsidRPr="00C0117C">
              <w:rPr>
                <w:rFonts w:asciiTheme="minorHAnsi" w:hAnsiTheme="minorHAnsi"/>
                <w:sz w:val="22"/>
                <w:szCs w:val="22"/>
              </w:rPr>
              <w:t>dyskomfortu</w:t>
            </w:r>
            <w:proofErr w:type="spellEnd"/>
            <w:r w:rsidRPr="00C0117C">
              <w:rPr>
                <w:rFonts w:asciiTheme="minorHAnsi" w:hAnsiTheme="minorHAnsi"/>
                <w:sz w:val="22"/>
                <w:szCs w:val="22"/>
              </w:rPr>
              <w:t xml:space="preserve"> pacienta, přímé slovní a vizuální komunikace s pacientem 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93558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106A93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3D5820A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79659331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7FF5B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9.</w:t>
            </w:r>
            <w:r>
              <w:rPr>
                <w:rFonts w:asciiTheme="minorHAnsi" w:hAnsiTheme="minorHAnsi" w:cs="Arial"/>
                <w:sz w:val="22"/>
                <w:szCs w:val="22"/>
              </w:rPr>
              <w:t>5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C32ED" w14:textId="77777777" w:rsidR="008E5BB1" w:rsidRPr="00C0117C" w:rsidRDefault="008E5BB1" w:rsidP="009D3734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057808">
              <w:rPr>
                <w:rFonts w:asciiTheme="minorHAnsi" w:hAnsiTheme="minorHAnsi"/>
                <w:bCs/>
                <w:sz w:val="22"/>
                <w:szCs w:val="22"/>
              </w:rPr>
              <w:t xml:space="preserve">Plně konfigurovatelné </w:t>
            </w:r>
            <w:proofErr w:type="spellStart"/>
            <w:r w:rsidRPr="00057808">
              <w:rPr>
                <w:rFonts w:asciiTheme="minorHAnsi" w:hAnsiTheme="minorHAnsi"/>
                <w:bCs/>
                <w:sz w:val="22"/>
                <w:szCs w:val="22"/>
              </w:rPr>
              <w:t>povelování</w:t>
            </w:r>
            <w:proofErr w:type="spellEnd"/>
            <w:r w:rsidRPr="00057808">
              <w:rPr>
                <w:rFonts w:asciiTheme="minorHAnsi" w:hAnsiTheme="minorHAnsi"/>
                <w:bCs/>
                <w:sz w:val="22"/>
                <w:szCs w:val="22"/>
              </w:rPr>
              <w:t xml:space="preserve"> pacienta (nádech/výdech, atd.)</w:t>
            </w:r>
            <w:r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Pr="009F29DC">
              <w:rPr>
                <w:rFonts w:asciiTheme="minorHAnsi" w:hAnsiTheme="minorHAnsi"/>
                <w:bCs/>
                <w:sz w:val="22"/>
                <w:szCs w:val="22"/>
              </w:rPr>
              <w:t>v českém jazyce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AAB61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5D76B1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E9F1E98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62F2D583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CC72C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9.</w:t>
            </w:r>
            <w:r>
              <w:rPr>
                <w:rFonts w:asciiTheme="minorHAnsi" w:hAnsiTheme="minorHAnsi" w:cs="Arial"/>
                <w:sz w:val="22"/>
                <w:szCs w:val="22"/>
              </w:rPr>
              <w:t>6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1ACF0" w14:textId="77777777" w:rsidR="008E5BB1" w:rsidRPr="00C0117C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C0117C">
              <w:rPr>
                <w:rFonts w:asciiTheme="minorHAnsi" w:hAnsiTheme="minorHAnsi"/>
                <w:sz w:val="22"/>
                <w:szCs w:val="22"/>
              </w:rPr>
              <w:t>SW pro tvorbu MPR, MIP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mMIP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>, 3D</w:t>
            </w:r>
            <w:r w:rsidRPr="00C0117C">
              <w:rPr>
                <w:rFonts w:asciiTheme="minorHAnsi" w:hAnsiTheme="minorHAnsi"/>
                <w:sz w:val="22"/>
                <w:szCs w:val="22"/>
              </w:rPr>
              <w:t xml:space="preserve"> rekonstrukcí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457BE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B6E4E0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B77187A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5B14FC8B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5F096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9.</w:t>
            </w:r>
            <w:r>
              <w:rPr>
                <w:rFonts w:asciiTheme="minorHAnsi" w:hAnsiTheme="minorHAnsi" w:cs="Arial"/>
                <w:sz w:val="22"/>
                <w:szCs w:val="22"/>
              </w:rPr>
              <w:t>7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B76D8" w14:textId="77777777" w:rsidR="008E5BB1" w:rsidRPr="00C0117C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SW pro automatizované skládání a fúzování dvou či více stohů např. celotělovém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scanování</w:t>
            </w:r>
            <w:proofErr w:type="spellEnd"/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B19D4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0AC04B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87FD4D6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633CC268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9426D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9.</w:t>
            </w:r>
            <w:r>
              <w:rPr>
                <w:rFonts w:asciiTheme="minorHAnsi" w:hAnsiTheme="minorHAnsi" w:cs="Arial"/>
                <w:sz w:val="22"/>
                <w:szCs w:val="22"/>
              </w:rPr>
              <w:t>8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638F2" w14:textId="77777777" w:rsidR="008E5BB1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SW pro </w:t>
            </w:r>
            <w:r w:rsidRPr="009F29DC">
              <w:rPr>
                <w:rFonts w:asciiTheme="minorHAnsi" w:hAnsiTheme="minorHAnsi"/>
                <w:sz w:val="22"/>
                <w:szCs w:val="22"/>
              </w:rPr>
              <w:t>hodnocení kvantitativního toku (QF)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38497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A26542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91344A2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05C177D9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AFB88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9.9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04B87" w14:textId="77777777" w:rsidR="008E5BB1" w:rsidRPr="00C0117C" w:rsidRDefault="008E5BB1" w:rsidP="009D3734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C0117C">
              <w:rPr>
                <w:rFonts w:asciiTheme="minorHAnsi" w:hAnsiTheme="minorHAnsi"/>
                <w:sz w:val="22"/>
                <w:szCs w:val="22"/>
              </w:rPr>
              <w:t>SW pro časování vstřiku kontrastní látky — včetně rekonstrukce v reálném čase pro sledování průtoku kontrastní látky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E3995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E3E42A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8B513B2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6DE41F28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F6DB0" w14:textId="77777777" w:rsidR="008E5BB1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9.10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FD912" w14:textId="77777777" w:rsidR="008E5BB1" w:rsidRPr="00C0117C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Možnost načítání sekvencí z </w:t>
            </w:r>
            <w:r w:rsidRPr="009F29DC">
              <w:rPr>
                <w:rFonts w:asciiTheme="minorHAnsi" w:hAnsiTheme="minorHAnsi"/>
                <w:sz w:val="22"/>
                <w:szCs w:val="22"/>
              </w:rPr>
              <w:t>externích zdrojů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7631A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A1B4F0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3A72284" w14:textId="77777777" w:rsidR="008E5BB1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756BF23F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C2F73" w14:textId="77777777" w:rsidR="008E5BB1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9.11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53A9A" w14:textId="77777777" w:rsidR="008E5BB1" w:rsidRPr="00C0117C" w:rsidRDefault="008E5BB1" w:rsidP="009D3734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C0117C">
              <w:rPr>
                <w:rFonts w:asciiTheme="minorHAnsi" w:hAnsiTheme="minorHAnsi"/>
                <w:sz w:val="22"/>
                <w:szCs w:val="22"/>
              </w:rPr>
              <w:t>SW pro zpracování MR spektroskopie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5E809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C35CB1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BC7A75A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55840DDA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950D3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9.12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E84E5" w14:textId="77777777" w:rsidR="008E5BB1" w:rsidRPr="00C0117C" w:rsidRDefault="008E5BB1" w:rsidP="009D3734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I</w:t>
            </w:r>
            <w:r w:rsidRPr="00C0117C">
              <w:rPr>
                <w:rFonts w:asciiTheme="minorHAnsi" w:hAnsiTheme="minorHAnsi"/>
                <w:sz w:val="22"/>
                <w:szCs w:val="22"/>
              </w:rPr>
              <w:t xml:space="preserve">mport pacientských dat z NIS (DICOM Modality </w:t>
            </w:r>
            <w:proofErr w:type="spellStart"/>
            <w:r w:rsidRPr="00C0117C">
              <w:rPr>
                <w:rFonts w:asciiTheme="minorHAnsi" w:hAnsiTheme="minorHAnsi"/>
                <w:sz w:val="22"/>
                <w:szCs w:val="22"/>
              </w:rPr>
              <w:t>Worklist</w:t>
            </w:r>
            <w:proofErr w:type="spellEnd"/>
            <w:r w:rsidRPr="00C0117C">
              <w:rPr>
                <w:rFonts w:asciiTheme="minorHAnsi" w:hAnsiTheme="minorHAnsi"/>
                <w:sz w:val="22"/>
                <w:szCs w:val="22"/>
              </w:rPr>
              <w:t xml:space="preserve">) a funkce DICOM </w:t>
            </w:r>
            <w:proofErr w:type="spellStart"/>
            <w:r w:rsidRPr="00C0117C">
              <w:rPr>
                <w:rFonts w:asciiTheme="minorHAnsi" w:hAnsiTheme="minorHAnsi"/>
                <w:sz w:val="22"/>
                <w:szCs w:val="22"/>
              </w:rPr>
              <w:t>Storage</w:t>
            </w:r>
            <w:proofErr w:type="spellEnd"/>
            <w:r w:rsidRPr="00C011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C0117C">
              <w:rPr>
                <w:rFonts w:asciiTheme="minorHAnsi" w:hAnsiTheme="minorHAnsi"/>
                <w:sz w:val="22"/>
                <w:szCs w:val="22"/>
              </w:rPr>
              <w:t>Print</w:t>
            </w:r>
            <w:proofErr w:type="spellEnd"/>
            <w:r w:rsidRPr="00C0117C">
              <w:rPr>
                <w:rFonts w:asciiTheme="minorHAnsi" w:hAnsiTheme="minorHAnsi"/>
                <w:sz w:val="22"/>
                <w:szCs w:val="22"/>
              </w:rPr>
              <w:t xml:space="preserve"> a </w:t>
            </w:r>
            <w:proofErr w:type="spellStart"/>
            <w:r w:rsidRPr="00C0117C">
              <w:rPr>
                <w:rFonts w:asciiTheme="minorHAnsi" w:hAnsiTheme="minorHAnsi"/>
                <w:sz w:val="22"/>
                <w:szCs w:val="22"/>
              </w:rPr>
              <w:t>Query</w:t>
            </w:r>
            <w:proofErr w:type="spellEnd"/>
            <w:r w:rsidRPr="00C0117C">
              <w:rPr>
                <w:rFonts w:asciiTheme="minorHAnsi" w:hAnsiTheme="minorHAnsi"/>
                <w:sz w:val="22"/>
                <w:szCs w:val="22"/>
              </w:rPr>
              <w:t>/</w:t>
            </w:r>
            <w:proofErr w:type="spellStart"/>
            <w:r w:rsidRPr="00C0117C">
              <w:rPr>
                <w:rFonts w:asciiTheme="minorHAnsi" w:hAnsiTheme="minorHAnsi"/>
                <w:sz w:val="22"/>
                <w:szCs w:val="22"/>
              </w:rPr>
              <w:t>Retrieve</w:t>
            </w:r>
            <w:proofErr w:type="spellEnd"/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D21A8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20E30D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CB34C55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5CA83038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44E25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9.13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6B524" w14:textId="77777777" w:rsidR="008E5BB1" w:rsidRPr="00C0117C" w:rsidRDefault="008E5BB1" w:rsidP="009D3734">
            <w:pPr>
              <w:pStyle w:val="Default"/>
              <w:suppressAutoHyphens w:val="0"/>
              <w:autoSpaceDN w:val="0"/>
              <w:adjustRightInd w:val="0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A</w:t>
            </w:r>
            <w:r w:rsidRPr="00C0117C">
              <w:rPr>
                <w:rFonts w:asciiTheme="minorHAnsi" w:hAnsiTheme="minorHAnsi" w:cs="Times New Roman"/>
                <w:sz w:val="22"/>
                <w:szCs w:val="22"/>
              </w:rPr>
              <w:t>rchivace na CD/DVD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FD56E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8BD55F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A857362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1378F0DE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3B4EC855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5868459C" w14:textId="77777777" w:rsidR="008E5BB1" w:rsidRPr="00C0117C" w:rsidRDefault="008E5BB1" w:rsidP="009D3734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C0117C">
              <w:rPr>
                <w:rFonts w:asciiTheme="minorHAnsi" w:hAnsiTheme="minorHAnsi"/>
                <w:b/>
                <w:bCs/>
                <w:sz w:val="22"/>
                <w:szCs w:val="22"/>
              </w:rPr>
              <w:t>Pracovní portálový systém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33435E9E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8DB4E2"/>
            <w:vAlign w:val="center"/>
            <w:hideMark/>
          </w:tcPr>
          <w:p w14:paraId="3A91B149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8DB4E2"/>
          </w:tcPr>
          <w:p w14:paraId="024B07DA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4FCA590B" w14:textId="77777777" w:rsidTr="008E5BB1">
        <w:trPr>
          <w:trHeight w:val="398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D30BF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10.1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3CD6D" w14:textId="77777777" w:rsidR="008E5BB1" w:rsidRPr="00C0117C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</w:t>
            </w:r>
            <w:r w:rsidRPr="00C0117C">
              <w:rPr>
                <w:rFonts w:asciiTheme="minorHAnsi" w:hAnsiTheme="minorHAnsi"/>
                <w:sz w:val="22"/>
                <w:szCs w:val="22"/>
              </w:rPr>
              <w:t>ultimodalitní</w:t>
            </w:r>
            <w:proofErr w:type="spellEnd"/>
            <w:r w:rsidRPr="00C0117C">
              <w:rPr>
                <w:rFonts w:asciiTheme="minorHAnsi" w:hAnsiTheme="minorHAnsi"/>
                <w:sz w:val="22"/>
                <w:szCs w:val="22"/>
              </w:rPr>
              <w:t xml:space="preserve"> serverový portál pro pro</w:t>
            </w:r>
            <w:r>
              <w:rPr>
                <w:rFonts w:asciiTheme="minorHAnsi" w:hAnsiTheme="minorHAnsi"/>
                <w:sz w:val="22"/>
                <w:szCs w:val="22"/>
              </w:rPr>
              <w:t>hlížení a zpracování obrazů</w:t>
            </w:r>
            <w:r w:rsidRPr="00C0117C">
              <w:rPr>
                <w:rFonts w:asciiTheme="minorHAnsi" w:hAnsiTheme="minorHAnsi"/>
                <w:sz w:val="22"/>
                <w:szCs w:val="22"/>
              </w:rPr>
              <w:t>, kapacita portálu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bude dostačovat pro minimálně 10</w:t>
            </w:r>
            <w:r w:rsidRPr="00C0117C">
              <w:rPr>
                <w:rFonts w:asciiTheme="minorHAnsi" w:hAnsiTheme="minorHAnsi"/>
                <w:sz w:val="22"/>
                <w:szCs w:val="22"/>
              </w:rPr>
              <w:t xml:space="preserve">000 současně zpracovávaných obrazů, úložný prostor pro obrazy nejméně 2 TB, počet instalovaných klientů pro práci se serverem </w:t>
            </w:r>
            <w:r w:rsidRPr="00F31187">
              <w:rPr>
                <w:rFonts w:asciiTheme="minorHAnsi" w:hAnsiTheme="minorHAnsi"/>
                <w:sz w:val="22"/>
                <w:szCs w:val="22"/>
              </w:rPr>
              <w:t>nejméně 10.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CB7BA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251080E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9AEBE61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1002EA26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6D19E" w14:textId="77777777" w:rsidR="008E5BB1" w:rsidRPr="0009736D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>10.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2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44CFB" w14:textId="77777777" w:rsidR="008E5BB1" w:rsidRPr="00C0117C" w:rsidRDefault="009A125C" w:rsidP="009D3734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Připojení a licence modality k úložišti obrazové dokumentace MARIE PACS.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9DD99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6E71B10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B05FE8A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384AAFA3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D6A80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10.3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BA144" w14:textId="77777777" w:rsidR="008E5BB1" w:rsidRPr="00C0117C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 pro vyhodnocení a zpracování difuzních měření (DWI)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695B5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359F8BA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DA7C558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52F80166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0E4EC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10.4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AEA01" w14:textId="77777777" w:rsidR="008E5BB1" w:rsidRPr="00C0117C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SW pro vyhodnocení a zpracování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traktografických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měření (DTI) včetně exportu do medicínských kompatibilních formátů a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fůzování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s anatomickými měřeními např. 3D sekvencemi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01204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8FDB46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ADBF2A2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4AA3D061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A8A03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10.5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D5468" w14:textId="77777777" w:rsidR="008E5BB1" w:rsidRPr="00C0117C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SW pro vyhodnocení a zpracování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perfuzních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měření (T1 i T2 vážených)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BDFEA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D9EE72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89D6E77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3386E330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DEA8A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10.6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B66AE" w14:textId="77777777" w:rsidR="008E5BB1" w:rsidRPr="00C0117C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 pro vyhodnocení a zpracování spektroskopie (2D, 3D, CSI)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F040A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0AE3E0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5D4E5F5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79C57B12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67397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10.7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D48D0" w14:textId="77777777" w:rsidR="008E5BB1" w:rsidRPr="00C0117C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SW pro vyhodnocení a </w:t>
            </w:r>
            <w:r w:rsidRPr="00F079AA">
              <w:rPr>
                <w:rFonts w:asciiTheme="minorHAnsi" w:hAnsiTheme="minorHAnsi"/>
                <w:sz w:val="22"/>
                <w:szCs w:val="22"/>
              </w:rPr>
              <w:t>zpracování kvantitativního toku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(QF)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F2F0D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ECD73E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A0A5756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61676B64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F530F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10.8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2211E" w14:textId="77777777" w:rsidR="008E5BB1" w:rsidRPr="00C0117C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 pro vyhodnocení a zpracování ASL měření (ASL)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D5E5A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49969D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C23B86F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32E14C82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FCFD7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10.9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55641" w14:textId="77777777" w:rsidR="008E5BB1" w:rsidRPr="00C0117C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 pro numerické metody v MR měření (subtrakce, sumace, sumace ech)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ACBB7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15E5A0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917032A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14639884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0E06F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10.10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EC78F" w14:textId="77777777" w:rsidR="008E5BB1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SW pro automatizované skládání a fúzování dvou či více stohů např. při celotělovém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scanování</w:t>
            </w:r>
            <w:proofErr w:type="spellEnd"/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A8C7E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9CABEB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17C30AA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0729D46B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EC09E" w14:textId="77777777" w:rsidR="008E5BB1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10.11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04960" w14:textId="77777777" w:rsidR="008E5BB1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SW pro prohlížení základních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multimodalitních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dat na dvou monitorech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BAD1C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0CDEB8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1C900A0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343D3C7F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6BBA0" w14:textId="77777777" w:rsidR="008E5BB1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10.12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8D026" w14:textId="77777777" w:rsidR="008E5BB1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456F5A">
              <w:rPr>
                <w:rFonts w:asciiTheme="minorHAnsi" w:hAnsiTheme="minorHAnsi"/>
                <w:sz w:val="22"/>
                <w:szCs w:val="22"/>
              </w:rPr>
              <w:t>Numerické vyhodnocování objemu a stavu chrupavek v kloubech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638B8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EAA870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04C9001" w14:textId="77777777" w:rsidR="008E5BB1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3FACB4B4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6AE94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10</w:t>
            </w:r>
            <w:r w:rsidRPr="00C0117C">
              <w:rPr>
                <w:rFonts w:asciiTheme="minorHAnsi" w:hAnsiTheme="minorHAnsi" w:cs="Arial"/>
                <w:sz w:val="22"/>
                <w:szCs w:val="22"/>
              </w:rPr>
              <w:t>.</w:t>
            </w:r>
            <w:r>
              <w:rPr>
                <w:rFonts w:asciiTheme="minorHAnsi" w:hAnsiTheme="minorHAnsi" w:cs="Arial"/>
                <w:sz w:val="22"/>
                <w:szCs w:val="22"/>
              </w:rPr>
              <w:t>13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2075" w14:textId="77777777" w:rsidR="008E5BB1" w:rsidRPr="00C0117C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V</w:t>
            </w:r>
            <w:r w:rsidRPr="00C0117C">
              <w:rPr>
                <w:rFonts w:asciiTheme="minorHAnsi" w:hAnsiTheme="minorHAnsi"/>
                <w:sz w:val="22"/>
                <w:szCs w:val="22"/>
              </w:rPr>
              <w:t>ýstup na CD nebo DVD, formát DICOM včetně DICOM prohlížeče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E0749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2EA731B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74EA8C1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348230C4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D26E5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10</w:t>
            </w:r>
            <w:r w:rsidRPr="00C0117C">
              <w:rPr>
                <w:rFonts w:asciiTheme="minorHAnsi" w:hAnsiTheme="minorHAnsi" w:cs="Arial"/>
                <w:sz w:val="22"/>
                <w:szCs w:val="22"/>
              </w:rPr>
              <w:t>.</w:t>
            </w:r>
            <w:r>
              <w:rPr>
                <w:rFonts w:asciiTheme="minorHAnsi" w:hAnsiTheme="minorHAnsi" w:cs="Arial"/>
                <w:sz w:val="22"/>
                <w:szCs w:val="22"/>
              </w:rPr>
              <w:t>14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A004D" w14:textId="77777777" w:rsidR="008E5BB1" w:rsidRPr="00C0117C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</w:t>
            </w:r>
            <w:r w:rsidRPr="00C0117C">
              <w:rPr>
                <w:rFonts w:asciiTheme="minorHAnsi" w:hAnsiTheme="minorHAnsi"/>
                <w:sz w:val="22"/>
                <w:szCs w:val="22"/>
              </w:rPr>
              <w:t>lný komunikační formát DICOM, vstup / výstup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A4D08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20A1B8E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8CFBC93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54F72" w:rsidRPr="009F320E" w14:paraId="0EB0AB51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70740" w14:textId="2AA90BEF" w:rsidR="00B54F72" w:rsidRDefault="00B54F72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10.15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DE695" w14:textId="25A5291D" w:rsidR="00B54F72" w:rsidRDefault="00B54F72" w:rsidP="00B54F72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Požadován minimální počet 10 současně pracujících uživatelů softwarových nástrojů pro zpracování a vyhodnocení MR vyšetření.  Viz body 10.3, 10.9 a 10.11.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3D524" w14:textId="5524E998" w:rsidR="00B54F72" w:rsidRPr="00C0117C" w:rsidRDefault="008A446D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14BF50" w14:textId="4F511104" w:rsidR="00B54F72" w:rsidRPr="00C0117C" w:rsidRDefault="008A446D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8FC3601" w14:textId="77777777" w:rsidR="00B54F72" w:rsidRPr="00C0117C" w:rsidRDefault="00B54F72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54F72" w:rsidRPr="009F320E" w14:paraId="4F1458FF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BFCA" w14:textId="5AA71669" w:rsidR="00B54F72" w:rsidRDefault="00B54F72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10.16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B890B" w14:textId="794506E7" w:rsidR="00B54F72" w:rsidRDefault="00B54F72" w:rsidP="00B54F72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Požadován minimální počet 3 současně pracujících uživatelů softwarových nástrojů pro zpracování a vyhodnocení MR vyšetření.  Viz body 10.5, 10.8, 10.10 a 10.12.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52A9D" w14:textId="04225EA3" w:rsidR="00B54F72" w:rsidRPr="00C0117C" w:rsidRDefault="008A446D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8084AD" w14:textId="7406B38C" w:rsidR="00B54F72" w:rsidRPr="00C0117C" w:rsidRDefault="008A446D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36EDCAC" w14:textId="77777777" w:rsidR="00B54F72" w:rsidRPr="00C0117C" w:rsidRDefault="00B54F72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76167" w:rsidRPr="009F320E" w14:paraId="72C2D693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81C82" w14:textId="58340712" w:rsidR="00376167" w:rsidRDefault="00376167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10.17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A8F13" w14:textId="5DCCBF23" w:rsidR="00376167" w:rsidRDefault="00376167" w:rsidP="00B54F72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Požadován minimální počet 1 </w:t>
            </w:r>
            <w:r>
              <w:rPr>
                <w:rFonts w:asciiTheme="minorHAnsi" w:hAnsiTheme="minorHAnsi"/>
                <w:sz w:val="22"/>
                <w:szCs w:val="22"/>
              </w:rPr>
              <w:lastRenderedPageBreak/>
              <w:t>současně pracujícího uživatele softwarových nástrojů pro zpracování a vyhodnocení MR vyšetření.  Viz body 10.4, 10.6 a 10.7.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FC2AA" w14:textId="359554B4" w:rsidR="00376167" w:rsidRPr="00C0117C" w:rsidRDefault="008A446D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lastRenderedPageBreak/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CBC9C7" w14:textId="4022EDAE" w:rsidR="00376167" w:rsidRPr="00C0117C" w:rsidRDefault="008A446D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1089ED9" w14:textId="77777777" w:rsidR="00376167" w:rsidRPr="00C0117C" w:rsidRDefault="00376167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54F72" w:rsidRPr="009F320E" w14:paraId="5DB20712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E7B3F" w14:textId="74343846" w:rsidR="00B54F72" w:rsidRDefault="00B54F72" w:rsidP="0037616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>10.1</w:t>
            </w:r>
            <w:r w:rsidR="00376167">
              <w:rPr>
                <w:rFonts w:asciiTheme="minorHAnsi" w:hAnsiTheme="minorHAnsi" w:cs="Arial"/>
                <w:sz w:val="22"/>
                <w:szCs w:val="22"/>
              </w:rPr>
              <w:t>8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AC919" w14:textId="3FE410B9" w:rsidR="00B54F72" w:rsidRDefault="00B54F72" w:rsidP="005477E3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Požadován </w:t>
            </w:r>
            <w:r w:rsidR="00376167">
              <w:rPr>
                <w:rFonts w:asciiTheme="minorHAnsi" w:hAnsiTheme="minorHAnsi"/>
                <w:sz w:val="22"/>
                <w:szCs w:val="22"/>
              </w:rPr>
              <w:t>m</w:t>
            </w:r>
            <w:r>
              <w:rPr>
                <w:rFonts w:asciiTheme="minorHAnsi" w:hAnsiTheme="minorHAnsi"/>
                <w:sz w:val="22"/>
                <w:szCs w:val="22"/>
              </w:rPr>
              <w:t>inimáln</w:t>
            </w:r>
            <w:r w:rsidR="00376167">
              <w:rPr>
                <w:rFonts w:asciiTheme="minorHAnsi" w:hAnsiTheme="minorHAnsi"/>
                <w:sz w:val="22"/>
                <w:szCs w:val="22"/>
              </w:rPr>
              <w:t xml:space="preserve">ě pro 3 uživatele </w:t>
            </w:r>
            <w:r w:rsidR="005477E3">
              <w:rPr>
                <w:rFonts w:asciiTheme="minorHAnsi" w:hAnsiTheme="minorHAnsi"/>
                <w:sz w:val="22"/>
                <w:szCs w:val="22"/>
              </w:rPr>
              <w:t xml:space="preserve">vzdálený přístup </w:t>
            </w:r>
            <w:r w:rsidR="00376167">
              <w:rPr>
                <w:rFonts w:asciiTheme="minorHAnsi" w:hAnsiTheme="minorHAnsi"/>
                <w:sz w:val="22"/>
                <w:szCs w:val="22"/>
              </w:rPr>
              <w:t>pro práci s požadovaným softwarem portálového systému</w:t>
            </w:r>
            <w:r w:rsidR="005477E3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19A2E" w14:textId="3CDF4DCA" w:rsidR="00B54F72" w:rsidRPr="00C0117C" w:rsidRDefault="008A446D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  <w:bookmarkStart w:id="0" w:name="_GoBack"/>
            <w:bookmarkEnd w:id="0"/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047EDF" w14:textId="170514BD" w:rsidR="00B54F72" w:rsidRPr="00C0117C" w:rsidRDefault="008A446D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38418A3" w14:textId="77777777" w:rsidR="00B54F72" w:rsidRPr="00C0117C" w:rsidRDefault="00B54F72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4E08A01C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0195A620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6512C1B6" w14:textId="77777777" w:rsidR="008E5BB1" w:rsidRPr="00C0117C" w:rsidRDefault="008E5BB1" w:rsidP="009D3734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C0117C">
              <w:rPr>
                <w:rFonts w:asciiTheme="minorHAnsi" w:hAnsiTheme="minorHAnsi"/>
                <w:b/>
                <w:bCs/>
                <w:sz w:val="22"/>
                <w:szCs w:val="22"/>
              </w:rPr>
              <w:t>Příslušenství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1B9E43C7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8DB4E2"/>
            <w:vAlign w:val="center"/>
            <w:hideMark/>
          </w:tcPr>
          <w:p w14:paraId="219AF460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8DB4E2"/>
          </w:tcPr>
          <w:p w14:paraId="509DBA80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3EC80087" w14:textId="77777777" w:rsidTr="008E5BB1">
        <w:trPr>
          <w:trHeight w:val="765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32352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11</w:t>
            </w:r>
            <w:r w:rsidRPr="00C0117C">
              <w:rPr>
                <w:rFonts w:asciiTheme="minorHAnsi" w:hAnsiTheme="minorHAnsi" w:cs="Arial"/>
                <w:sz w:val="22"/>
                <w:szCs w:val="22"/>
              </w:rPr>
              <w:t>.1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ECFC3" w14:textId="77777777" w:rsidR="008E5BB1" w:rsidRPr="00C0117C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E51312">
              <w:rPr>
                <w:rFonts w:asciiTheme="minorHAnsi" w:hAnsiTheme="minorHAnsi"/>
                <w:sz w:val="22"/>
                <w:szCs w:val="22"/>
              </w:rPr>
              <w:t xml:space="preserve">Faradayova stínící kabina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zajišťující komplexní odstínění vysokofrekvenčních kmitů včetně průhledového okna, vstupních dveří, průchodových filtrů, </w:t>
            </w:r>
            <w:r w:rsidRPr="00E51312">
              <w:rPr>
                <w:rFonts w:asciiTheme="minorHAnsi" w:hAnsiTheme="minorHAnsi"/>
                <w:sz w:val="22"/>
                <w:szCs w:val="22"/>
              </w:rPr>
              <w:t>potrubí pro nouzové</w:t>
            </w:r>
            <w:r w:rsidRPr="00C0117C">
              <w:rPr>
                <w:rFonts w:asciiTheme="minorHAnsi" w:hAnsiTheme="minorHAnsi"/>
                <w:sz w:val="22"/>
                <w:szCs w:val="22"/>
              </w:rPr>
              <w:t xml:space="preserve"> odvětrání MR (</w:t>
            </w:r>
            <w:proofErr w:type="spellStart"/>
            <w:r w:rsidRPr="00C0117C">
              <w:rPr>
                <w:rFonts w:asciiTheme="minorHAnsi" w:hAnsiTheme="minorHAnsi"/>
                <w:sz w:val="22"/>
                <w:szCs w:val="22"/>
              </w:rPr>
              <w:t>Quench</w:t>
            </w:r>
            <w:proofErr w:type="spellEnd"/>
            <w:r w:rsidRPr="00C0117C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556E9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8341836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191BB37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533145C7" w14:textId="77777777" w:rsidTr="008E5BB1">
        <w:trPr>
          <w:trHeight w:val="765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902D4" w14:textId="77777777" w:rsidR="008E5BB1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11.2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E32F1" w14:textId="77777777" w:rsidR="008E5BB1" w:rsidRPr="00E51312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Úplné v</w:t>
            </w:r>
            <w:r w:rsidRPr="00E51312">
              <w:rPr>
                <w:rFonts w:asciiTheme="minorHAnsi" w:hAnsiTheme="minorHAnsi"/>
                <w:sz w:val="22"/>
                <w:szCs w:val="22"/>
              </w:rPr>
              <w:t>ybaven</w:t>
            </w:r>
            <w:r>
              <w:rPr>
                <w:rFonts w:asciiTheme="minorHAnsi" w:hAnsiTheme="minorHAnsi"/>
                <w:sz w:val="22"/>
                <w:szCs w:val="22"/>
              </w:rPr>
              <w:t>í vyšetřovny</w:t>
            </w:r>
            <w:r w:rsidRPr="00E5131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včetně podlahové krytiny, stěn</w:t>
            </w:r>
            <w:r w:rsidRPr="00E51312">
              <w:rPr>
                <w:rFonts w:asciiTheme="minorHAnsi" w:hAnsiTheme="minorHAnsi"/>
                <w:sz w:val="22"/>
                <w:szCs w:val="22"/>
              </w:rPr>
              <w:t>,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E51312">
              <w:rPr>
                <w:rFonts w:asciiTheme="minorHAnsi" w:hAnsiTheme="minorHAnsi"/>
                <w:sz w:val="22"/>
                <w:szCs w:val="22"/>
              </w:rPr>
              <w:t>podhled</w:t>
            </w:r>
            <w:r>
              <w:rPr>
                <w:rFonts w:asciiTheme="minorHAnsi" w:hAnsiTheme="minorHAnsi"/>
                <w:sz w:val="22"/>
                <w:szCs w:val="22"/>
              </w:rPr>
              <w:t>ů</w:t>
            </w:r>
            <w:r w:rsidRPr="00E51312">
              <w:rPr>
                <w:rFonts w:asciiTheme="minorHAnsi" w:hAnsiTheme="minorHAnsi"/>
                <w:sz w:val="22"/>
                <w:szCs w:val="22"/>
              </w:rPr>
              <w:t>,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osvětlení LED,</w:t>
            </w:r>
            <w:r w:rsidRPr="00E51312">
              <w:rPr>
                <w:rFonts w:asciiTheme="minorHAnsi" w:hAnsiTheme="minorHAnsi"/>
                <w:sz w:val="22"/>
                <w:szCs w:val="22"/>
              </w:rPr>
              <w:t xml:space="preserve">  </w:t>
            </w:r>
            <w:proofErr w:type="gramStart"/>
            <w:r>
              <w:rPr>
                <w:rFonts w:asciiTheme="minorHAnsi" w:hAnsiTheme="minorHAnsi"/>
                <w:sz w:val="22"/>
                <w:szCs w:val="22"/>
              </w:rPr>
              <w:t>el.  a datových</w:t>
            </w:r>
            <w:proofErr w:type="gram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E51312">
              <w:rPr>
                <w:rFonts w:asciiTheme="minorHAnsi" w:hAnsiTheme="minorHAnsi"/>
                <w:sz w:val="22"/>
                <w:szCs w:val="22"/>
              </w:rPr>
              <w:t>zásuv</w:t>
            </w:r>
            <w:r>
              <w:rPr>
                <w:rFonts w:asciiTheme="minorHAnsi" w:hAnsiTheme="minorHAnsi"/>
                <w:sz w:val="22"/>
                <w:szCs w:val="22"/>
              </w:rPr>
              <w:t>ek</w:t>
            </w:r>
            <w:r w:rsidRPr="00E51312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/>
                <w:sz w:val="22"/>
                <w:szCs w:val="22"/>
              </w:rPr>
              <w:t>přípojek medicinálních plynů</w:t>
            </w:r>
            <w:r w:rsidRPr="00E51312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/>
                <w:sz w:val="22"/>
                <w:szCs w:val="22"/>
              </w:rPr>
              <w:t>polic pro ukládání cívkového vybavení atd.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51CAC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D9B326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4BA8948" w14:textId="77777777" w:rsidR="008E5BB1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15E492B9" w14:textId="77777777" w:rsidTr="008E5BB1">
        <w:trPr>
          <w:trHeight w:val="765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ECD18" w14:textId="77777777" w:rsidR="008E5BB1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11.3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ED779" w14:textId="77777777" w:rsidR="008E5BB1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/>
                <w:sz w:val="22"/>
                <w:szCs w:val="22"/>
              </w:rPr>
              <w:t>Zajištění  vysokého</w:t>
            </w:r>
            <w:proofErr w:type="gramEnd"/>
            <w:r>
              <w:rPr>
                <w:rFonts w:asciiTheme="minorHAnsi" w:hAnsiTheme="minorHAnsi"/>
                <w:sz w:val="22"/>
                <w:szCs w:val="22"/>
              </w:rPr>
              <w:t xml:space="preserve"> akustického útlumu</w:t>
            </w:r>
            <w:r w:rsidRPr="00E51312">
              <w:rPr>
                <w:rFonts w:asciiTheme="minorHAnsi" w:hAnsiTheme="minorHAnsi"/>
                <w:sz w:val="22"/>
                <w:szCs w:val="22"/>
              </w:rPr>
              <w:t xml:space="preserve"> pozorovacího okna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E51312">
              <w:rPr>
                <w:rFonts w:asciiTheme="minorHAnsi" w:hAnsiTheme="minorHAnsi"/>
                <w:sz w:val="22"/>
                <w:szCs w:val="22"/>
              </w:rPr>
              <w:t xml:space="preserve">min 40 </w:t>
            </w:r>
            <w:proofErr w:type="spellStart"/>
            <w:r w:rsidRPr="00E51312">
              <w:rPr>
                <w:rFonts w:asciiTheme="minorHAnsi" w:hAnsiTheme="minorHAnsi"/>
                <w:sz w:val="22"/>
                <w:szCs w:val="22"/>
              </w:rPr>
              <w:t>db</w:t>
            </w:r>
            <w:proofErr w:type="spellEnd"/>
            <w:r w:rsidRPr="00E51312">
              <w:rPr>
                <w:rFonts w:asciiTheme="minorHAnsi" w:hAnsiTheme="minorHAnsi"/>
                <w:sz w:val="22"/>
                <w:szCs w:val="22"/>
              </w:rPr>
              <w:t xml:space="preserve">, dveří min. 50 </w:t>
            </w:r>
            <w:proofErr w:type="spellStart"/>
            <w:r w:rsidRPr="00E51312">
              <w:rPr>
                <w:rFonts w:asciiTheme="minorHAnsi" w:hAnsiTheme="minorHAnsi"/>
                <w:sz w:val="22"/>
                <w:szCs w:val="22"/>
              </w:rPr>
              <w:t>db</w:t>
            </w:r>
            <w:proofErr w:type="spellEnd"/>
            <w:r w:rsidRPr="00E51312">
              <w:rPr>
                <w:rFonts w:asciiTheme="minorHAnsi" w:hAnsiTheme="minorHAnsi"/>
                <w:sz w:val="22"/>
                <w:szCs w:val="22"/>
              </w:rPr>
              <w:t xml:space="preserve"> i konstrukce,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včetně eventuálního odstínění okolních pracovišť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D4149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FE389A" w14:textId="77777777" w:rsidR="008E5BB1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BCE56CB" w14:textId="77777777" w:rsidR="008E5BB1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00A7B160" w14:textId="77777777" w:rsidTr="008E5BB1">
        <w:trPr>
          <w:trHeight w:val="765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D8909" w14:textId="77777777" w:rsidR="008E5BB1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11.4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F298F" w14:textId="77777777" w:rsidR="008E5BB1" w:rsidRPr="00E51312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Obousměrné akustické dorozumívací zařízení mezi operátorem v 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ovladovně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a vyšetřovaným pacientem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A4690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81E690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77723DE" w14:textId="77777777" w:rsidR="008E5BB1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5B279607" w14:textId="77777777" w:rsidTr="008E5BB1">
        <w:trPr>
          <w:trHeight w:val="765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C6C6B" w14:textId="77777777" w:rsidR="008E5BB1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11.5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815B8" w14:textId="77777777" w:rsidR="008E5BB1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Barevná kamera ve vyšetřovně s monitorem v 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ovladovně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pro sledování pacienta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618C6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41311B" w14:textId="77777777" w:rsidR="008E5BB1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905B619" w14:textId="77777777" w:rsidR="008E5BB1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5F5A217C" w14:textId="77777777" w:rsidTr="008E5BB1">
        <w:trPr>
          <w:trHeight w:val="765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3662F" w14:textId="77777777" w:rsidR="008E5BB1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11.6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3D22C" w14:textId="77777777" w:rsidR="008E5BB1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Pacientská sluchátka s redukcí hluku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2A532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084662" w14:textId="77777777" w:rsidR="008E5BB1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480E191" w14:textId="77777777" w:rsidR="008E5BB1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387F1B21" w14:textId="77777777" w:rsidTr="008E5BB1">
        <w:trPr>
          <w:trHeight w:val="765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37986" w14:textId="77777777" w:rsidR="008E5BB1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11.7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9DD9A" w14:textId="77777777" w:rsidR="008E5BB1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Ruční tělový detektor kovu pro samostatnou kontrolu osob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72134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A1B3F1" w14:textId="77777777" w:rsidR="008E5BB1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B80D52F" w14:textId="77777777" w:rsidR="008E5BB1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51376E33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09D85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11.8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80408" w14:textId="1F66BA11" w:rsidR="008E5BB1" w:rsidRPr="00C0117C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C0117C">
              <w:rPr>
                <w:rFonts w:asciiTheme="minorHAnsi" w:hAnsiTheme="minorHAnsi"/>
                <w:sz w:val="22"/>
                <w:szCs w:val="22"/>
              </w:rPr>
              <w:t>MR injektor kontrastní látky</w:t>
            </w:r>
            <w:r>
              <w:rPr>
                <w:rFonts w:asciiTheme="minorHAnsi" w:hAnsiTheme="minorHAnsi"/>
                <w:sz w:val="22"/>
                <w:szCs w:val="22"/>
              </w:rPr>
              <w:t>,</w:t>
            </w:r>
            <w:r w:rsidRPr="00A63A94">
              <w:rPr>
                <w:rFonts w:asciiTheme="minorHAnsi" w:hAnsiTheme="minorHAnsi"/>
                <w:sz w:val="22"/>
                <w:szCs w:val="22"/>
              </w:rPr>
              <w:t xml:space="preserve"> bezdrátový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F858B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EE2E8DB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20BFEB6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7CACE111" w14:textId="77777777" w:rsidTr="008E5BB1">
        <w:trPr>
          <w:trHeight w:val="300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B6B86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11.9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8DB15" w14:textId="77777777" w:rsidR="008E5BB1" w:rsidRPr="00C0117C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</w:t>
            </w:r>
            <w:r w:rsidRPr="00C0117C">
              <w:rPr>
                <w:rFonts w:asciiTheme="minorHAnsi" w:hAnsiTheme="minorHAnsi"/>
                <w:sz w:val="22"/>
                <w:szCs w:val="22"/>
              </w:rPr>
              <w:t xml:space="preserve">áložní zdroj – UPS pro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akviziční a </w:t>
            </w:r>
            <w:r w:rsidRPr="00C0117C">
              <w:rPr>
                <w:rFonts w:asciiTheme="minorHAnsi" w:hAnsiTheme="minorHAnsi"/>
                <w:sz w:val="22"/>
                <w:szCs w:val="22"/>
              </w:rPr>
              <w:t>pracovní portálový server (online UPS)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98195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61CF982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09CDBE6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39DB9ADE" w14:textId="77777777" w:rsidTr="008E5BB1">
        <w:trPr>
          <w:trHeight w:val="315"/>
        </w:trPr>
        <w:tc>
          <w:tcPr>
            <w:tcW w:w="35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33334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11.10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00645" w14:textId="6B07984F" w:rsidR="008E5BB1" w:rsidRPr="00102A44" w:rsidRDefault="008E5BB1" w:rsidP="007D32A0">
            <w:pPr>
              <w:rPr>
                <w:rFonts w:asciiTheme="minorHAnsi" w:hAnsiTheme="minorHAnsi"/>
                <w:sz w:val="22"/>
                <w:szCs w:val="22"/>
              </w:rPr>
            </w:pPr>
            <w:r w:rsidRPr="00102A44">
              <w:rPr>
                <w:rFonts w:asciiTheme="minorHAnsi" w:hAnsiTheme="minorHAnsi"/>
                <w:sz w:val="22"/>
                <w:szCs w:val="22"/>
              </w:rPr>
              <w:t xml:space="preserve">Systém chlazení MR - chladicí technologie dimenzovaná na špičkový výkon, v chlad. </w:t>
            </w:r>
            <w:proofErr w:type="gramStart"/>
            <w:r w:rsidRPr="00102A44">
              <w:rPr>
                <w:rFonts w:asciiTheme="minorHAnsi" w:hAnsiTheme="minorHAnsi"/>
                <w:sz w:val="22"/>
                <w:szCs w:val="22"/>
              </w:rPr>
              <w:t>jednotce</w:t>
            </w:r>
            <w:proofErr w:type="gramEnd"/>
            <w:r w:rsidRPr="00102A44">
              <w:rPr>
                <w:rFonts w:asciiTheme="minorHAnsi" w:hAnsiTheme="minorHAnsi"/>
                <w:sz w:val="22"/>
                <w:szCs w:val="22"/>
              </w:rPr>
              <w:t xml:space="preserve"> 2 chladicí okruhy dimenzované na 1/2 </w:t>
            </w:r>
            <w:proofErr w:type="spellStart"/>
            <w:r w:rsidRPr="00102A44">
              <w:rPr>
                <w:rFonts w:asciiTheme="minorHAnsi" w:hAnsiTheme="minorHAnsi"/>
                <w:sz w:val="22"/>
                <w:szCs w:val="22"/>
              </w:rPr>
              <w:t>špičk</w:t>
            </w:r>
            <w:proofErr w:type="spellEnd"/>
            <w:r w:rsidRPr="00102A44">
              <w:rPr>
                <w:rFonts w:asciiTheme="minorHAnsi" w:hAnsiTheme="minorHAnsi"/>
                <w:sz w:val="22"/>
                <w:szCs w:val="22"/>
              </w:rPr>
              <w:t xml:space="preserve">. výkonu, možnost nouzového provozu </w:t>
            </w:r>
            <w:r w:rsidRPr="003969D5">
              <w:rPr>
                <w:rFonts w:asciiTheme="minorHAnsi" w:hAnsiTheme="minorHAnsi"/>
                <w:sz w:val="22"/>
                <w:szCs w:val="22"/>
              </w:rPr>
              <w:t xml:space="preserve">na  vodu z centrálního chlazení budovy (z </w:t>
            </w:r>
            <w:r w:rsidRPr="003969D5">
              <w:rPr>
                <w:rFonts w:asciiTheme="minorHAnsi" w:hAnsiTheme="minorHAnsi"/>
                <w:sz w:val="22"/>
                <w:szCs w:val="22"/>
              </w:rPr>
              <w:lastRenderedPageBreak/>
              <w:t>vodovodního řadu)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 w:rsidRPr="00142211">
              <w:rPr>
                <w:rFonts w:asciiTheme="minorHAnsi" w:hAnsiTheme="minorHAnsi"/>
                <w:sz w:val="22"/>
                <w:szCs w:val="22"/>
              </w:rPr>
              <w:t xml:space="preserve">Systém měření a regulace včetně </w:t>
            </w:r>
            <w:proofErr w:type="gramStart"/>
            <w:r w:rsidRPr="00142211">
              <w:rPr>
                <w:rFonts w:asciiTheme="minorHAnsi" w:hAnsiTheme="minorHAnsi"/>
                <w:sz w:val="22"/>
                <w:szCs w:val="22"/>
              </w:rPr>
              <w:t>technologické  elektroinstalace</w:t>
            </w:r>
            <w:proofErr w:type="gramEnd"/>
            <w:r w:rsidRPr="00142211">
              <w:rPr>
                <w:rFonts w:asciiTheme="minorHAnsi" w:hAnsiTheme="minorHAnsi"/>
                <w:sz w:val="22"/>
                <w:szCs w:val="22"/>
              </w:rPr>
              <w:t xml:space="preserve"> pro chlazení magnetické rezonance navazující na systém </w:t>
            </w:r>
            <w:proofErr w:type="spellStart"/>
            <w:r w:rsidRPr="00142211">
              <w:rPr>
                <w:rFonts w:asciiTheme="minorHAnsi" w:hAnsiTheme="minorHAnsi"/>
                <w:sz w:val="22"/>
                <w:szCs w:val="22"/>
              </w:rPr>
              <w:t>MaR</w:t>
            </w:r>
            <w:proofErr w:type="spellEnd"/>
            <w:r w:rsidRPr="0014221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A972D2">
              <w:rPr>
                <w:rFonts w:asciiTheme="minorHAnsi" w:hAnsiTheme="minorHAnsi"/>
                <w:sz w:val="22"/>
                <w:szCs w:val="22"/>
              </w:rPr>
              <w:t xml:space="preserve">zadavatele </w:t>
            </w:r>
            <w:r w:rsidRPr="00142211">
              <w:rPr>
                <w:rFonts w:asciiTheme="minorHAnsi" w:hAnsiTheme="minorHAnsi"/>
                <w:sz w:val="22"/>
                <w:szCs w:val="22"/>
              </w:rPr>
              <w:t xml:space="preserve">- SIEMENS </w:t>
            </w:r>
            <w:proofErr w:type="spellStart"/>
            <w:r w:rsidRPr="00142211">
              <w:rPr>
                <w:rFonts w:asciiTheme="minorHAnsi" w:hAnsiTheme="minorHAnsi"/>
                <w:sz w:val="22"/>
                <w:szCs w:val="22"/>
              </w:rPr>
              <w:t>Desigo</w:t>
            </w:r>
            <w:proofErr w:type="spellEnd"/>
            <w:r w:rsidRPr="00142211">
              <w:rPr>
                <w:rFonts w:asciiTheme="minorHAnsi" w:hAnsiTheme="minorHAnsi"/>
                <w:sz w:val="22"/>
                <w:szCs w:val="22"/>
              </w:rPr>
              <w:t xml:space="preserve"> PX.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D3745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lastRenderedPageBreak/>
              <w:t>ano/ne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8CE205E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6BC88DE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38EC275F" w14:textId="77777777" w:rsidTr="008E5BB1">
        <w:trPr>
          <w:trHeight w:val="315"/>
        </w:trPr>
        <w:tc>
          <w:tcPr>
            <w:tcW w:w="3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117FB" w14:textId="77777777" w:rsidR="008E5BB1" w:rsidRPr="00B40238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>11</w:t>
            </w:r>
            <w:r w:rsidRPr="00C0117C">
              <w:rPr>
                <w:rFonts w:asciiTheme="minorHAnsi" w:hAnsiTheme="minorHAnsi" w:cs="Arial"/>
                <w:sz w:val="22"/>
                <w:szCs w:val="22"/>
              </w:rPr>
              <w:t>.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11</w:t>
            </w:r>
          </w:p>
        </w:tc>
        <w:tc>
          <w:tcPr>
            <w:tcW w:w="1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1D026" w14:textId="77777777" w:rsidR="008E5BB1" w:rsidRPr="00C0117C" w:rsidRDefault="008E5BB1" w:rsidP="009D3734">
            <w:pPr>
              <w:contextualSpacing/>
              <w:rPr>
                <w:rFonts w:asciiTheme="minorHAnsi" w:hAnsiTheme="minorHAnsi" w:cs="Arial"/>
                <w:sz w:val="22"/>
                <w:szCs w:val="22"/>
              </w:rPr>
            </w:pPr>
            <w:r w:rsidRPr="00057808">
              <w:rPr>
                <w:rFonts w:asciiTheme="minorHAnsi" w:hAnsiTheme="minorHAnsi"/>
                <w:sz w:val="22"/>
                <w:szCs w:val="22"/>
              </w:rPr>
              <w:t>MR kompatibilní transportní pacientské lehátko výšky cca 70cm a pojízdné křeslo určené pro převoz z pacientské postele ke stolu MR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B2516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FA8A52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D9930A6" w14:textId="77777777" w:rsidR="008E5BB1" w:rsidRPr="00C0117C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34602FF6" w14:textId="77777777" w:rsidTr="008E5BB1">
        <w:trPr>
          <w:trHeight w:val="315"/>
        </w:trPr>
        <w:tc>
          <w:tcPr>
            <w:tcW w:w="3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F43E6" w14:textId="77777777" w:rsidR="008E5BB1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11.12</w:t>
            </w:r>
          </w:p>
        </w:tc>
        <w:tc>
          <w:tcPr>
            <w:tcW w:w="1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CA6F9" w14:textId="2C504676" w:rsidR="008E5BB1" w:rsidRPr="00057808" w:rsidRDefault="008E5BB1" w:rsidP="009D3734">
            <w:pPr>
              <w:contextualSpacing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 klientských</w:t>
            </w:r>
            <w:r w:rsidRPr="00A1679A">
              <w:rPr>
                <w:rFonts w:asciiTheme="minorHAnsi" w:hAnsiTheme="minorHAnsi"/>
                <w:sz w:val="22"/>
                <w:szCs w:val="22"/>
              </w:rPr>
              <w:t xml:space="preserve"> osobní</w:t>
            </w:r>
            <w:r>
              <w:rPr>
                <w:rFonts w:asciiTheme="minorHAnsi" w:hAnsiTheme="minorHAnsi"/>
                <w:sz w:val="22"/>
                <w:szCs w:val="22"/>
              </w:rPr>
              <w:t>ch počítačů</w:t>
            </w:r>
            <w:r w:rsidRPr="00A1679A">
              <w:rPr>
                <w:rFonts w:asciiTheme="minorHAnsi" w:hAnsiTheme="minorHAnsi"/>
                <w:sz w:val="22"/>
                <w:szCs w:val="22"/>
              </w:rPr>
              <w:t>, každý se dvěma diagnostickými monitory (nejméně 21 palců, 2 MP, oba monitory s možností zobrazení na šířku i výšku) nebo jedním</w:t>
            </w:r>
            <w:r w:rsidR="007D32A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A972D2">
              <w:rPr>
                <w:rFonts w:asciiTheme="minorHAnsi" w:hAnsiTheme="minorHAnsi"/>
                <w:sz w:val="22"/>
                <w:szCs w:val="22"/>
              </w:rPr>
              <w:t>min.</w:t>
            </w:r>
            <w:r w:rsidRPr="00A1679A">
              <w:rPr>
                <w:rFonts w:asciiTheme="minorHAnsi" w:hAnsiTheme="minorHAnsi"/>
                <w:sz w:val="22"/>
                <w:szCs w:val="22"/>
              </w:rPr>
              <w:t xml:space="preserve"> 30 palcovým monitorem (6MP, s možností virtuálního rozdělení plochy na 2 samostatné) a 1 administrativním</w:t>
            </w:r>
            <w:r w:rsidR="007D32A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A972D2">
              <w:rPr>
                <w:rFonts w:asciiTheme="minorHAnsi" w:hAnsiTheme="minorHAnsi"/>
                <w:sz w:val="22"/>
                <w:szCs w:val="22"/>
              </w:rPr>
              <w:t>min.</w:t>
            </w:r>
            <w:r w:rsidRPr="00A1679A">
              <w:rPr>
                <w:rFonts w:asciiTheme="minorHAnsi" w:hAnsiTheme="minorHAnsi"/>
                <w:sz w:val="22"/>
                <w:szCs w:val="22"/>
              </w:rPr>
              <w:t xml:space="preserve"> 19 palcovým monitorem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E5ED1" w14:textId="77777777" w:rsidR="008E5BB1" w:rsidRPr="00C0117C" w:rsidRDefault="008E5BB1" w:rsidP="004023F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F87940" w14:textId="77777777" w:rsidR="008E5BB1" w:rsidRPr="00C0117C" w:rsidRDefault="008E5BB1" w:rsidP="004023F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25079E0" w14:textId="77777777" w:rsidR="008E5BB1" w:rsidRPr="00C0117C" w:rsidRDefault="008E5BB1" w:rsidP="004023F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47C8BA25" w14:textId="77777777" w:rsidTr="008E5BB1">
        <w:trPr>
          <w:trHeight w:val="315"/>
        </w:trPr>
        <w:tc>
          <w:tcPr>
            <w:tcW w:w="3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CC2F0" w14:textId="77777777" w:rsidR="008E5BB1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11.13</w:t>
            </w:r>
          </w:p>
        </w:tc>
        <w:tc>
          <w:tcPr>
            <w:tcW w:w="1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F5179" w14:textId="77777777" w:rsidR="008E5BB1" w:rsidRDefault="008E5BB1" w:rsidP="009D3734">
            <w:pPr>
              <w:contextualSpacing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MR kompatibilní monitor životních funkcí</w:t>
            </w:r>
            <w:r w:rsidR="00A961FB">
              <w:rPr>
                <w:rFonts w:asciiTheme="minorHAnsi" w:hAnsiTheme="minorHAnsi"/>
                <w:sz w:val="22"/>
                <w:szCs w:val="22"/>
              </w:rPr>
              <w:t xml:space="preserve"> dle požadavků uvedených níže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55218" w14:textId="77777777" w:rsidR="008E5BB1" w:rsidRPr="00C0117C" w:rsidRDefault="008E5BB1" w:rsidP="004023F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7B32F8" w14:textId="77777777" w:rsidR="008E5BB1" w:rsidRPr="00C0117C" w:rsidRDefault="008E5BB1" w:rsidP="004023F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C5F1C2C" w14:textId="77777777" w:rsidR="008E5BB1" w:rsidRPr="00C0117C" w:rsidRDefault="008E5BB1" w:rsidP="004023F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14A764BD" w14:textId="77777777" w:rsidTr="008E5BB1">
        <w:trPr>
          <w:trHeight w:val="315"/>
        </w:trPr>
        <w:tc>
          <w:tcPr>
            <w:tcW w:w="3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A0870" w14:textId="77777777" w:rsidR="008E5BB1" w:rsidRDefault="008E5BB1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11.14</w:t>
            </w:r>
          </w:p>
        </w:tc>
        <w:tc>
          <w:tcPr>
            <w:tcW w:w="1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29937" w14:textId="77777777" w:rsidR="008E5BB1" w:rsidRDefault="008E5BB1" w:rsidP="009D3734">
            <w:pPr>
              <w:contextualSpacing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MR kompatibilní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oxymetr</w:t>
            </w:r>
            <w:proofErr w:type="spellEnd"/>
            <w:r w:rsidR="00A961FB">
              <w:rPr>
                <w:rFonts w:asciiTheme="minorHAnsi" w:hAnsiTheme="minorHAnsi"/>
                <w:sz w:val="22"/>
                <w:szCs w:val="22"/>
              </w:rPr>
              <w:t xml:space="preserve"> dle požadavků uvedených níže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C9571" w14:textId="77777777" w:rsidR="008E5BB1" w:rsidRPr="00C0117C" w:rsidRDefault="008E5BB1" w:rsidP="004023F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FDEE51" w14:textId="77777777" w:rsidR="008E5BB1" w:rsidRPr="00C0117C" w:rsidRDefault="008E5BB1" w:rsidP="004023F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3AC50DF" w14:textId="77777777" w:rsidR="008E5BB1" w:rsidRPr="00C0117C" w:rsidRDefault="008E5BB1" w:rsidP="004023F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511F4C5F" w14:textId="77777777" w:rsidTr="008E5BB1">
        <w:trPr>
          <w:trHeight w:val="315"/>
        </w:trPr>
        <w:tc>
          <w:tcPr>
            <w:tcW w:w="3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06572" w14:textId="77777777" w:rsidR="008E5BB1" w:rsidRDefault="008E5BB1" w:rsidP="00F435B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11.15</w:t>
            </w:r>
          </w:p>
        </w:tc>
        <w:tc>
          <w:tcPr>
            <w:tcW w:w="1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0CEDB" w14:textId="77777777" w:rsidR="008E5BB1" w:rsidRDefault="008E5BB1" w:rsidP="009D3734">
            <w:pPr>
              <w:contextualSpacing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MR kompatibilní infuzní pumpa/dávkovač</w:t>
            </w:r>
            <w:r w:rsidR="00A961FB">
              <w:rPr>
                <w:rFonts w:asciiTheme="minorHAnsi" w:hAnsiTheme="minorHAnsi"/>
                <w:sz w:val="22"/>
                <w:szCs w:val="22"/>
              </w:rPr>
              <w:t xml:space="preserve"> dle požadavků uvedených níže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C9EEB" w14:textId="77777777" w:rsidR="008E5BB1" w:rsidRPr="00C0117C" w:rsidRDefault="008E5BB1" w:rsidP="004023F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8984D9" w14:textId="77777777" w:rsidR="008E5BB1" w:rsidRPr="00C0117C" w:rsidRDefault="008E5BB1" w:rsidP="004023F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7BA4CC0" w14:textId="77777777" w:rsidR="008E5BB1" w:rsidRPr="00C0117C" w:rsidRDefault="008E5BB1" w:rsidP="004023F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73E5AC96" w14:textId="77777777" w:rsidTr="008E5BB1">
        <w:trPr>
          <w:trHeight w:val="315"/>
        </w:trPr>
        <w:tc>
          <w:tcPr>
            <w:tcW w:w="3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1C48F" w14:textId="77777777" w:rsidR="008E5BB1" w:rsidRDefault="008E5BB1" w:rsidP="00F435B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11.16</w:t>
            </w:r>
          </w:p>
        </w:tc>
        <w:tc>
          <w:tcPr>
            <w:tcW w:w="1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E78F0" w14:textId="77777777" w:rsidR="008E5BB1" w:rsidRDefault="008E5BB1" w:rsidP="009D3734">
            <w:pPr>
              <w:contextualSpacing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MR kompatibilní ventilátor transportní</w:t>
            </w:r>
            <w:r w:rsidR="00A961FB">
              <w:rPr>
                <w:rFonts w:asciiTheme="minorHAnsi" w:hAnsiTheme="minorHAnsi"/>
                <w:sz w:val="22"/>
                <w:szCs w:val="22"/>
              </w:rPr>
              <w:t xml:space="preserve"> dle požadavků uvedených níže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28AF8" w14:textId="77777777" w:rsidR="008E5BB1" w:rsidRPr="00C0117C" w:rsidRDefault="008E5BB1" w:rsidP="004023F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EA28A2" w14:textId="77777777" w:rsidR="008E5BB1" w:rsidRPr="00C0117C" w:rsidRDefault="008E5BB1" w:rsidP="004023F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8258ED8" w14:textId="77777777" w:rsidR="008E5BB1" w:rsidRPr="00C0117C" w:rsidRDefault="008E5BB1" w:rsidP="004023F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7D759874" w14:textId="77777777" w:rsidTr="008E5BB1">
        <w:trPr>
          <w:trHeight w:val="315"/>
        </w:trPr>
        <w:tc>
          <w:tcPr>
            <w:tcW w:w="3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AF891" w14:textId="77777777" w:rsidR="008E5BB1" w:rsidRDefault="008E5BB1" w:rsidP="00F435B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11.17</w:t>
            </w:r>
          </w:p>
        </w:tc>
        <w:tc>
          <w:tcPr>
            <w:tcW w:w="1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EB91B" w14:textId="77777777" w:rsidR="008E5BB1" w:rsidRDefault="008E5BB1" w:rsidP="009D3734">
            <w:pPr>
              <w:contextualSpacing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MR kompatibilní anesteziologický přístroj</w:t>
            </w:r>
            <w:r w:rsidR="00A961FB">
              <w:rPr>
                <w:rFonts w:asciiTheme="minorHAnsi" w:hAnsiTheme="minorHAnsi"/>
                <w:sz w:val="22"/>
                <w:szCs w:val="22"/>
              </w:rPr>
              <w:t xml:space="preserve"> dle požadavků uvedených níže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FFFE7" w14:textId="77777777" w:rsidR="008E5BB1" w:rsidRPr="00C0117C" w:rsidRDefault="008E5BB1" w:rsidP="004023F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98F225" w14:textId="77777777" w:rsidR="008E5BB1" w:rsidRPr="00C0117C" w:rsidRDefault="008E5BB1" w:rsidP="004023F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18E5C3E" w14:textId="77777777" w:rsidR="008E5BB1" w:rsidRPr="00C0117C" w:rsidRDefault="008E5BB1" w:rsidP="004023F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49B2DC49" w14:textId="77777777" w:rsidTr="008E5BB1">
        <w:trPr>
          <w:trHeight w:val="315"/>
        </w:trPr>
        <w:tc>
          <w:tcPr>
            <w:tcW w:w="35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5B9BD5" w:themeFill="accent1"/>
            <w:vAlign w:val="center"/>
          </w:tcPr>
          <w:p w14:paraId="23668391" w14:textId="77777777" w:rsidR="008E5BB1" w:rsidRPr="00C0117C" w:rsidRDefault="008E5BB1" w:rsidP="00F435BE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29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5B9BD5" w:themeFill="accent1"/>
            <w:vAlign w:val="center"/>
          </w:tcPr>
          <w:p w14:paraId="2ED21B08" w14:textId="77777777" w:rsidR="008E5BB1" w:rsidRPr="00456F5A" w:rsidRDefault="008E5BB1" w:rsidP="009D3734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456F5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Další požadavky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5B9BD5" w:themeFill="accent1"/>
            <w:vAlign w:val="center"/>
          </w:tcPr>
          <w:p w14:paraId="4D63D513" w14:textId="77777777" w:rsidR="008E5BB1" w:rsidRPr="00456F5A" w:rsidRDefault="008E5BB1" w:rsidP="00F435BE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5B9BD5" w:themeFill="accent1"/>
            <w:vAlign w:val="center"/>
          </w:tcPr>
          <w:p w14:paraId="09F22B92" w14:textId="77777777" w:rsidR="008E5BB1" w:rsidRPr="00456F5A" w:rsidRDefault="008E5BB1" w:rsidP="00F435BE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  <w:tc>
          <w:tcPr>
            <w:tcW w:w="1575" w:type="pct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5B9BD5" w:themeFill="accent1"/>
          </w:tcPr>
          <w:p w14:paraId="2A7E4892" w14:textId="77777777" w:rsidR="008E5BB1" w:rsidRPr="00456F5A" w:rsidRDefault="008E5BB1" w:rsidP="00F435BE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  <w:tr w:rsidR="008E5BB1" w:rsidRPr="009F320E" w14:paraId="15B142D5" w14:textId="77777777" w:rsidTr="008E5BB1">
        <w:trPr>
          <w:trHeight w:val="315"/>
        </w:trPr>
        <w:tc>
          <w:tcPr>
            <w:tcW w:w="35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9AECA" w14:textId="77777777" w:rsidR="008E5BB1" w:rsidRDefault="008E5BB1" w:rsidP="00F435B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12.1</w:t>
            </w:r>
          </w:p>
        </w:tc>
        <w:tc>
          <w:tcPr>
            <w:tcW w:w="1729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36629" w14:textId="77777777" w:rsidR="008E5BB1" w:rsidRPr="00A1679A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A1679A">
              <w:rPr>
                <w:rFonts w:asciiTheme="minorHAnsi" w:hAnsiTheme="minorHAnsi"/>
                <w:sz w:val="22"/>
                <w:szCs w:val="22"/>
              </w:rPr>
              <w:t xml:space="preserve">Požadavky na zaškolení: střed. </w:t>
            </w:r>
            <w:proofErr w:type="gramStart"/>
            <w:r w:rsidRPr="00A1679A">
              <w:rPr>
                <w:rFonts w:asciiTheme="minorHAnsi" w:hAnsiTheme="minorHAnsi"/>
                <w:sz w:val="22"/>
                <w:szCs w:val="22"/>
              </w:rPr>
              <w:t>personálu</w:t>
            </w:r>
            <w:proofErr w:type="gramEnd"/>
            <w:r w:rsidRPr="00A1679A">
              <w:rPr>
                <w:rFonts w:asciiTheme="minorHAnsi" w:hAnsiTheme="minorHAnsi"/>
                <w:sz w:val="22"/>
                <w:szCs w:val="22"/>
              </w:rPr>
              <w:t xml:space="preserve"> v délce 2 týdny, pro jejich rutinní samostatnou práci s přístrojem formou </w:t>
            </w:r>
            <w:proofErr w:type="spellStart"/>
            <w:r w:rsidRPr="00A1679A">
              <w:rPr>
                <w:rFonts w:asciiTheme="minorHAnsi" w:hAnsiTheme="minorHAnsi"/>
                <w:sz w:val="22"/>
                <w:szCs w:val="22"/>
              </w:rPr>
              <w:t>předinstalační</w:t>
            </w:r>
            <w:proofErr w:type="spellEnd"/>
            <w:r w:rsidRPr="00A1679A">
              <w:rPr>
                <w:rFonts w:asciiTheme="minorHAnsi" w:hAnsiTheme="minorHAnsi"/>
                <w:sz w:val="22"/>
                <w:szCs w:val="22"/>
              </w:rPr>
              <w:t xml:space="preserve"> stáže na pracovišti se st</w:t>
            </w:r>
            <w:r>
              <w:rPr>
                <w:rFonts w:asciiTheme="minorHAnsi" w:hAnsiTheme="minorHAnsi"/>
                <w:sz w:val="22"/>
                <w:szCs w:val="22"/>
              </w:rPr>
              <w:t>ejným typem přístroje pro 2 RA.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2E039" w14:textId="77777777" w:rsidR="008E5BB1" w:rsidRPr="00C0117C" w:rsidRDefault="008E5BB1" w:rsidP="00F435B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00E6C9" w14:textId="77777777" w:rsidR="008E5BB1" w:rsidRPr="00C0117C" w:rsidRDefault="008E5BB1" w:rsidP="00F435B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7A2A56E" w14:textId="77777777" w:rsidR="008E5BB1" w:rsidRPr="00C0117C" w:rsidRDefault="008E5BB1" w:rsidP="00F435B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7CDEBA13" w14:textId="77777777" w:rsidTr="008E5BB1">
        <w:trPr>
          <w:trHeight w:val="315"/>
        </w:trPr>
        <w:tc>
          <w:tcPr>
            <w:tcW w:w="35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D9F00" w14:textId="77777777" w:rsidR="008E5BB1" w:rsidRDefault="008E5BB1" w:rsidP="00F435B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12.2</w:t>
            </w:r>
          </w:p>
        </w:tc>
        <w:tc>
          <w:tcPr>
            <w:tcW w:w="1729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990A0" w14:textId="436F8E98" w:rsidR="008E5BB1" w:rsidRPr="00A1679A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A1679A">
              <w:rPr>
                <w:rFonts w:asciiTheme="minorHAnsi" w:hAnsiTheme="minorHAnsi"/>
                <w:sz w:val="22"/>
                <w:szCs w:val="22"/>
              </w:rPr>
              <w:t>Požadavky na zaškolení lékař</w:t>
            </w:r>
            <w:r>
              <w:rPr>
                <w:rFonts w:asciiTheme="minorHAnsi" w:hAnsiTheme="minorHAnsi"/>
                <w:sz w:val="22"/>
                <w:szCs w:val="22"/>
              </w:rPr>
              <w:t>ského personálu v délce 2 týdny</w:t>
            </w:r>
            <w:r w:rsidRPr="00A1679A">
              <w:rPr>
                <w:rFonts w:asciiTheme="minorHAnsi" w:hAnsiTheme="minorHAnsi"/>
                <w:sz w:val="22"/>
                <w:szCs w:val="22"/>
              </w:rPr>
              <w:t xml:space="preserve"> pro jejich ruti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nní samostatnou práci </w:t>
            </w:r>
            <w:r w:rsidR="00A961FB" w:rsidRPr="00A1679A">
              <w:rPr>
                <w:rFonts w:asciiTheme="minorHAnsi" w:hAnsiTheme="minorHAnsi"/>
                <w:sz w:val="22"/>
                <w:szCs w:val="22"/>
              </w:rPr>
              <w:t xml:space="preserve">s přístrojem formou </w:t>
            </w:r>
            <w:proofErr w:type="spellStart"/>
            <w:r w:rsidR="00A961FB" w:rsidRPr="00A1679A">
              <w:rPr>
                <w:rFonts w:asciiTheme="minorHAnsi" w:hAnsiTheme="minorHAnsi"/>
                <w:sz w:val="22"/>
                <w:szCs w:val="22"/>
              </w:rPr>
              <w:t>předinstalační</w:t>
            </w:r>
            <w:proofErr w:type="spellEnd"/>
            <w:r w:rsidR="00A961FB" w:rsidRPr="00A1679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stáž</w:t>
            </w:r>
            <w:r w:rsidR="00A961FB">
              <w:rPr>
                <w:rFonts w:asciiTheme="minorHAnsi" w:hAnsiTheme="minorHAnsi"/>
                <w:sz w:val="22"/>
                <w:szCs w:val="22"/>
              </w:rPr>
              <w:t>e</w:t>
            </w:r>
            <w:r w:rsidRPr="00A1679A">
              <w:rPr>
                <w:rFonts w:asciiTheme="minorHAnsi" w:hAnsiTheme="minorHAnsi"/>
                <w:sz w:val="22"/>
                <w:szCs w:val="22"/>
              </w:rPr>
              <w:t xml:space="preserve"> na pracovišti se stejným typem přístroje pro 2 lékaře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E2ADC" w14:textId="77777777" w:rsidR="008E5BB1" w:rsidRPr="00C0117C" w:rsidRDefault="008E5BB1" w:rsidP="00F435B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5F0081" w14:textId="77777777" w:rsidR="008E5BB1" w:rsidRPr="00C0117C" w:rsidRDefault="008E5BB1" w:rsidP="00F435B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1A332BF" w14:textId="77777777" w:rsidR="008E5BB1" w:rsidRPr="00C0117C" w:rsidRDefault="008E5BB1" w:rsidP="00F435B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71ABDF63" w14:textId="77777777" w:rsidTr="008E5BB1">
        <w:trPr>
          <w:trHeight w:val="315"/>
        </w:trPr>
        <w:tc>
          <w:tcPr>
            <w:tcW w:w="35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5724D" w14:textId="77777777" w:rsidR="008E5BB1" w:rsidRDefault="008E5BB1" w:rsidP="00F435B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12.3</w:t>
            </w:r>
          </w:p>
        </w:tc>
        <w:tc>
          <w:tcPr>
            <w:tcW w:w="1729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EB025" w14:textId="1EABE4A7" w:rsidR="008E5BB1" w:rsidRPr="00A1679A" w:rsidRDefault="008E5BB1" w:rsidP="009D3734">
            <w:pPr>
              <w:rPr>
                <w:rFonts w:asciiTheme="minorHAnsi" w:hAnsiTheme="minorHAnsi"/>
                <w:sz w:val="22"/>
                <w:szCs w:val="22"/>
              </w:rPr>
            </w:pPr>
            <w:r w:rsidRPr="00A1679A">
              <w:rPr>
                <w:rFonts w:asciiTheme="minorHAnsi" w:hAnsiTheme="minorHAnsi"/>
                <w:sz w:val="22"/>
                <w:szCs w:val="22"/>
              </w:rPr>
              <w:t>Aplikační školení v celkové délce 4 týdny, komunikace v čj.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82972" w14:textId="77777777" w:rsidR="008E5BB1" w:rsidRPr="00C0117C" w:rsidRDefault="008E5BB1" w:rsidP="00F435B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EAE87B" w14:textId="77777777" w:rsidR="008E5BB1" w:rsidRPr="00C0117C" w:rsidRDefault="008E5BB1" w:rsidP="00F435B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7E5B05D" w14:textId="77777777" w:rsidR="008E5BB1" w:rsidRPr="00C0117C" w:rsidRDefault="008E5BB1" w:rsidP="00F435B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5BB1" w:rsidRPr="009F320E" w14:paraId="1AA62575" w14:textId="77777777" w:rsidTr="008E5BB1">
        <w:trPr>
          <w:trHeight w:val="315"/>
        </w:trPr>
        <w:tc>
          <w:tcPr>
            <w:tcW w:w="3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5BF9D" w14:textId="77777777" w:rsidR="008E5BB1" w:rsidRDefault="008E5BB1" w:rsidP="00F435B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>12.4</w:t>
            </w:r>
          </w:p>
        </w:tc>
        <w:tc>
          <w:tcPr>
            <w:tcW w:w="1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4E48C" w14:textId="009DF446" w:rsidR="008E5BB1" w:rsidRPr="00A1679A" w:rsidRDefault="008E5BB1" w:rsidP="00A972D2">
            <w:pPr>
              <w:rPr>
                <w:rFonts w:asciiTheme="minorHAnsi" w:hAnsiTheme="minorHAnsi"/>
                <w:sz w:val="22"/>
                <w:szCs w:val="22"/>
              </w:rPr>
            </w:pPr>
            <w:r w:rsidRPr="00A1679A">
              <w:rPr>
                <w:rFonts w:asciiTheme="minorHAnsi" w:hAnsiTheme="minorHAnsi"/>
                <w:sz w:val="22"/>
                <w:szCs w:val="22"/>
              </w:rPr>
              <w:t>Zapojení zařízení - instalační a testovací práce</w:t>
            </w:r>
            <w:r w:rsidR="00A972D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1679A">
              <w:rPr>
                <w:rFonts w:asciiTheme="minorHAnsi" w:hAnsiTheme="minorHAnsi"/>
                <w:sz w:val="22"/>
                <w:szCs w:val="22"/>
              </w:rPr>
              <w:t xml:space="preserve">na zařízení vč. zapojení celého zař. </w:t>
            </w:r>
            <w:proofErr w:type="gramStart"/>
            <w:r w:rsidRPr="00A1679A">
              <w:rPr>
                <w:rFonts w:asciiTheme="minorHAnsi" w:hAnsiTheme="minorHAnsi"/>
                <w:sz w:val="22"/>
                <w:szCs w:val="22"/>
              </w:rPr>
              <w:t>do</w:t>
            </w:r>
            <w:proofErr w:type="gramEnd"/>
            <w:r w:rsidRPr="00A1679A">
              <w:rPr>
                <w:rFonts w:asciiTheme="minorHAnsi" w:hAnsiTheme="minorHAnsi"/>
                <w:sz w:val="22"/>
                <w:szCs w:val="22"/>
              </w:rPr>
              <w:t xml:space="preserve"> PACS a NIS systému nemocnice v rámci plné funkcionality</w:t>
            </w:r>
            <w:r w:rsidR="007D32A0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081A9" w14:textId="77777777" w:rsidR="008E5BB1" w:rsidRPr="00C0117C" w:rsidRDefault="008E5BB1" w:rsidP="00F435B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6B1013" w14:textId="77777777" w:rsidR="008E5BB1" w:rsidRPr="00C0117C" w:rsidRDefault="008E5BB1" w:rsidP="00F435B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0117C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  <w:tc>
          <w:tcPr>
            <w:tcW w:w="1575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054A762" w14:textId="77777777" w:rsidR="008E5BB1" w:rsidRPr="00C0117C" w:rsidRDefault="008E5BB1" w:rsidP="00F435B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05333CE0" w14:textId="77777777" w:rsidR="009D3734" w:rsidRDefault="009D3734" w:rsidP="003D2A2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19B318DF" w14:textId="0AFD9BC9" w:rsidR="003D2A24" w:rsidRPr="00CD3B79" w:rsidRDefault="00CD3B79" w:rsidP="003D2A2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9D3734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A</w:t>
      </w:r>
      <w:r w:rsidR="003D2A24" w:rsidRPr="009D3734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 xml:space="preserve">nesteziologický přístroj </w:t>
      </w:r>
      <w:r w:rsidRPr="009D3734">
        <w:rPr>
          <w:rFonts w:asciiTheme="minorHAnsi" w:hAnsiTheme="minorHAnsi" w:cstheme="minorHAnsi"/>
          <w:b/>
          <w:sz w:val="22"/>
          <w:szCs w:val="22"/>
          <w:highlight w:val="yellow"/>
        </w:rPr>
        <w:t>pro provoz v prostředí MR</w:t>
      </w:r>
      <w:r w:rsidR="003D2A24" w:rsidRPr="00CD3B7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06CDDF08" w14:textId="77777777" w:rsidR="003D2A24" w:rsidRDefault="003D2A24" w:rsidP="003D2A24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19"/>
          <w:szCs w:val="19"/>
        </w:rPr>
      </w:pPr>
      <w:r>
        <w:rPr>
          <w:rFonts w:ascii="Arial,Bold" w:hAnsi="Arial,Bold" w:cs="Arial,Bold"/>
          <w:b/>
          <w:bCs/>
          <w:sz w:val="19"/>
          <w:szCs w:val="19"/>
        </w:rPr>
        <w:t xml:space="preserve">Technická </w:t>
      </w:r>
      <w:r>
        <w:rPr>
          <w:rFonts w:ascii="Arial-BoldMT" w:hAnsi="Arial-BoldMT" w:cs="Arial-BoldMT"/>
          <w:b/>
          <w:bCs/>
          <w:sz w:val="19"/>
          <w:szCs w:val="19"/>
        </w:rPr>
        <w:t>specifikace:</w:t>
      </w:r>
    </w:p>
    <w:p w14:paraId="22F1FC57" w14:textId="77777777" w:rsidR="003D2A24" w:rsidRDefault="00D55068" w:rsidP="003D2A24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>
        <w:rPr>
          <w:rFonts w:ascii="Symbol" w:hAnsi="Symbol" w:cs="Symbol"/>
          <w:sz w:val="18"/>
          <w:szCs w:val="18"/>
        </w:rPr>
        <w:t></w:t>
      </w:r>
      <w:r w:rsidR="003D2A24">
        <w:rPr>
          <w:rFonts w:ascii="Symbol" w:hAnsi="Symbol" w:cs="Symbol"/>
          <w:sz w:val="18"/>
          <w:szCs w:val="18"/>
        </w:rPr>
        <w:t></w:t>
      </w:r>
      <w:r w:rsidR="003D2A24">
        <w:rPr>
          <w:rFonts w:ascii="Arial" w:hAnsi="Arial" w:cs="Arial"/>
          <w:sz w:val="18"/>
          <w:szCs w:val="18"/>
        </w:rPr>
        <w:t xml:space="preserve">anesteziologický přístroj </w:t>
      </w:r>
      <w:r w:rsidR="003D2A24">
        <w:rPr>
          <w:rFonts w:ascii="ArialMT" w:hAnsi="ArialMT" w:cs="ArialMT"/>
          <w:sz w:val="18"/>
          <w:szCs w:val="18"/>
        </w:rPr>
        <w:t xml:space="preserve">do </w:t>
      </w:r>
      <w:r w:rsidR="003D2A24">
        <w:rPr>
          <w:rFonts w:ascii="Arial" w:hAnsi="Arial" w:cs="Arial"/>
          <w:sz w:val="18"/>
          <w:szCs w:val="18"/>
        </w:rPr>
        <w:t xml:space="preserve">prostředí </w:t>
      </w:r>
      <w:r w:rsidR="003D2A24">
        <w:rPr>
          <w:rFonts w:ascii="ArialMT" w:hAnsi="ArialMT" w:cs="ArialMT"/>
          <w:sz w:val="18"/>
          <w:szCs w:val="18"/>
        </w:rPr>
        <w:t xml:space="preserve">MRI s </w:t>
      </w:r>
      <w:r w:rsidR="003D2A24">
        <w:rPr>
          <w:rFonts w:ascii="Arial" w:hAnsi="Arial" w:cs="Arial"/>
          <w:sz w:val="18"/>
          <w:szCs w:val="18"/>
        </w:rPr>
        <w:t xml:space="preserve">indukcí magnetického </w:t>
      </w:r>
      <w:r w:rsidR="003D2A24">
        <w:rPr>
          <w:rFonts w:ascii="ArialMT" w:hAnsi="ArialMT" w:cs="ArialMT"/>
          <w:sz w:val="18"/>
          <w:szCs w:val="18"/>
        </w:rPr>
        <w:t>pole 1,5 T</w:t>
      </w:r>
    </w:p>
    <w:p w14:paraId="386A658E" w14:textId="77777777" w:rsidR="003D2A24" w:rsidRDefault="0036479E" w:rsidP="0036479E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>
        <w:rPr>
          <w:rFonts w:ascii="ArialMT" w:hAnsi="ArialMT" w:cs="ArialMT"/>
          <w:sz w:val="18"/>
          <w:szCs w:val="18"/>
        </w:rPr>
        <w:t xml:space="preserve">   </w:t>
      </w:r>
      <w:r w:rsidR="003D2A24">
        <w:rPr>
          <w:rFonts w:ascii="ArialMT" w:hAnsi="ArialMT" w:cs="ArialMT"/>
          <w:sz w:val="18"/>
          <w:szCs w:val="18"/>
        </w:rPr>
        <w:t xml:space="preserve">Garance zamezení rušení při všech provozních režimech MRI </w:t>
      </w:r>
      <w:proofErr w:type="spellStart"/>
      <w:r w:rsidR="003D2A24">
        <w:rPr>
          <w:rFonts w:ascii="ArialMT" w:hAnsi="ArialMT" w:cs="ArialMT"/>
          <w:sz w:val="18"/>
          <w:szCs w:val="18"/>
        </w:rPr>
        <w:t>scaneru</w:t>
      </w:r>
      <w:proofErr w:type="spellEnd"/>
    </w:p>
    <w:p w14:paraId="64C6CB28" w14:textId="77777777" w:rsidR="003D2A24" w:rsidRPr="00351D47" w:rsidRDefault="0036479E" w:rsidP="003D2A24">
      <w:pPr>
        <w:autoSpaceDE w:val="0"/>
        <w:autoSpaceDN w:val="0"/>
        <w:adjustRightInd w:val="0"/>
        <w:rPr>
          <w:rFonts w:ascii="ArialMT" w:hAnsi="ArialMT" w:cs="ArialMT"/>
          <w:b/>
          <w:color w:val="FF0000"/>
          <w:sz w:val="18"/>
          <w:szCs w:val="18"/>
        </w:rPr>
      </w:pPr>
      <w:r>
        <w:rPr>
          <w:rFonts w:ascii="ArialMT" w:hAnsi="ArialMT" w:cs="ArialMT"/>
          <w:sz w:val="18"/>
          <w:szCs w:val="18"/>
        </w:rPr>
        <w:t xml:space="preserve">   </w:t>
      </w:r>
      <w:r w:rsidR="003D2A24">
        <w:rPr>
          <w:rFonts w:ascii="ArialMT" w:hAnsi="ArialMT" w:cs="ArialMT"/>
          <w:sz w:val="18"/>
          <w:szCs w:val="18"/>
        </w:rPr>
        <w:t xml:space="preserve">Použití pro všechny typy MRI </w:t>
      </w:r>
      <w:proofErr w:type="spellStart"/>
      <w:r w:rsidR="003D2A24">
        <w:rPr>
          <w:rFonts w:ascii="ArialMT" w:hAnsi="ArialMT" w:cs="ArialMT"/>
          <w:sz w:val="18"/>
          <w:szCs w:val="18"/>
        </w:rPr>
        <w:t>scaneru</w:t>
      </w:r>
      <w:proofErr w:type="spellEnd"/>
      <w:r w:rsidR="003D2A24">
        <w:rPr>
          <w:rFonts w:ascii="ArialMT" w:hAnsi="ArialMT" w:cs="ArialMT"/>
          <w:sz w:val="18"/>
          <w:szCs w:val="18"/>
        </w:rPr>
        <w:t xml:space="preserve"> </w:t>
      </w:r>
    </w:p>
    <w:p w14:paraId="396C9DD1" w14:textId="77777777" w:rsidR="003D2A24" w:rsidRPr="00351D47" w:rsidRDefault="00D55068" w:rsidP="003D2A24">
      <w:pPr>
        <w:autoSpaceDE w:val="0"/>
        <w:autoSpaceDN w:val="0"/>
        <w:adjustRightInd w:val="0"/>
        <w:rPr>
          <w:rFonts w:ascii="ArialMT" w:hAnsi="ArialMT" w:cs="ArialMT"/>
          <w:b/>
          <w:color w:val="FF0000"/>
          <w:sz w:val="18"/>
          <w:szCs w:val="18"/>
        </w:rPr>
      </w:pPr>
      <w:r>
        <w:rPr>
          <w:rFonts w:ascii="Symbol" w:hAnsi="Symbol" w:cs="Symbol"/>
          <w:sz w:val="18"/>
          <w:szCs w:val="18"/>
        </w:rPr>
        <w:t></w:t>
      </w:r>
      <w:r w:rsidR="003D2A24">
        <w:rPr>
          <w:rFonts w:ascii="Symbol" w:hAnsi="Symbol" w:cs="Symbol"/>
          <w:sz w:val="18"/>
          <w:szCs w:val="18"/>
        </w:rPr>
        <w:t></w:t>
      </w:r>
      <w:r w:rsidR="003D2A24">
        <w:rPr>
          <w:rFonts w:ascii="ArialMT" w:hAnsi="ArialMT" w:cs="ArialMT"/>
          <w:sz w:val="18"/>
          <w:szCs w:val="18"/>
        </w:rPr>
        <w:t xml:space="preserve">pro pacienty </w:t>
      </w:r>
      <w:r w:rsidR="003D2A24">
        <w:rPr>
          <w:rFonts w:ascii="Arial" w:hAnsi="Arial" w:cs="Arial"/>
          <w:sz w:val="18"/>
          <w:szCs w:val="18"/>
        </w:rPr>
        <w:t xml:space="preserve">všech věkových </w:t>
      </w:r>
      <w:r w:rsidR="003D2A24">
        <w:rPr>
          <w:rFonts w:ascii="ArialMT" w:hAnsi="ArialMT" w:cs="ArialMT"/>
          <w:sz w:val="18"/>
          <w:szCs w:val="18"/>
        </w:rPr>
        <w:t xml:space="preserve">skupin </w:t>
      </w:r>
      <w:r w:rsidR="003D2A24">
        <w:rPr>
          <w:rFonts w:ascii="Arial" w:hAnsi="Arial" w:cs="Arial"/>
          <w:sz w:val="18"/>
          <w:szCs w:val="18"/>
        </w:rPr>
        <w:t xml:space="preserve">– </w:t>
      </w:r>
      <w:r w:rsidR="003D2A24">
        <w:rPr>
          <w:rFonts w:ascii="ArialMT" w:hAnsi="ArialMT" w:cs="ArialMT"/>
          <w:sz w:val="18"/>
          <w:szCs w:val="18"/>
        </w:rPr>
        <w:t xml:space="preserve">novorozenci (od 5 ml </w:t>
      </w:r>
      <w:r w:rsidR="003D2A24">
        <w:rPr>
          <w:rFonts w:ascii="Arial" w:hAnsi="Arial" w:cs="Arial"/>
          <w:sz w:val="18"/>
          <w:szCs w:val="18"/>
        </w:rPr>
        <w:t xml:space="preserve">dechového </w:t>
      </w:r>
      <w:r w:rsidR="003D2A24">
        <w:rPr>
          <w:rFonts w:ascii="ArialMT" w:hAnsi="ArialMT" w:cs="ArialMT"/>
          <w:sz w:val="18"/>
          <w:szCs w:val="18"/>
        </w:rPr>
        <w:t xml:space="preserve">objemu), </w:t>
      </w:r>
      <w:r w:rsidR="003D2A24">
        <w:rPr>
          <w:rFonts w:ascii="Arial" w:hAnsi="Arial" w:cs="Arial"/>
          <w:sz w:val="18"/>
          <w:szCs w:val="18"/>
        </w:rPr>
        <w:t xml:space="preserve">děti </w:t>
      </w:r>
      <w:r w:rsidR="003D2A24">
        <w:rPr>
          <w:rFonts w:ascii="ArialMT" w:hAnsi="ArialMT" w:cs="ArialMT"/>
          <w:sz w:val="18"/>
          <w:szCs w:val="18"/>
        </w:rPr>
        <w:t xml:space="preserve">a </w:t>
      </w:r>
      <w:r w:rsidR="003D2A24">
        <w:rPr>
          <w:rFonts w:ascii="Arial" w:hAnsi="Arial" w:cs="Arial"/>
          <w:sz w:val="18"/>
          <w:szCs w:val="18"/>
        </w:rPr>
        <w:t xml:space="preserve">dospělí </w:t>
      </w:r>
    </w:p>
    <w:p w14:paraId="16EF1E10" w14:textId="77777777" w:rsidR="003D2A24" w:rsidRPr="00351D47" w:rsidRDefault="00D55068" w:rsidP="003D2A24">
      <w:pPr>
        <w:autoSpaceDE w:val="0"/>
        <w:autoSpaceDN w:val="0"/>
        <w:adjustRightInd w:val="0"/>
        <w:rPr>
          <w:rFonts w:ascii="ArialMT" w:hAnsi="ArialMT" w:cs="ArialMT"/>
          <w:b/>
          <w:color w:val="FF0000"/>
          <w:sz w:val="18"/>
          <w:szCs w:val="18"/>
        </w:rPr>
      </w:pPr>
      <w:r>
        <w:rPr>
          <w:rFonts w:ascii="Symbol" w:hAnsi="Symbol" w:cs="Symbol"/>
          <w:sz w:val="18"/>
          <w:szCs w:val="18"/>
        </w:rPr>
        <w:t></w:t>
      </w:r>
      <w:r>
        <w:rPr>
          <w:rFonts w:ascii="Symbol" w:hAnsi="Symbol" w:cs="Symbol"/>
          <w:sz w:val="18"/>
          <w:szCs w:val="18"/>
        </w:rPr>
        <w:t></w:t>
      </w:r>
      <w:proofErr w:type="spellStart"/>
      <w:r w:rsidR="003D2A24">
        <w:rPr>
          <w:rFonts w:ascii="ArialMT" w:hAnsi="ArialMT" w:cs="ArialMT"/>
          <w:sz w:val="18"/>
          <w:szCs w:val="18"/>
        </w:rPr>
        <w:t>low-flow</w:t>
      </w:r>
      <w:proofErr w:type="spellEnd"/>
      <w:r w:rsidR="003D2A24">
        <w:rPr>
          <w:rFonts w:ascii="ArialMT" w:hAnsi="ArialMT" w:cs="ArialMT"/>
          <w:sz w:val="18"/>
          <w:szCs w:val="18"/>
        </w:rPr>
        <w:t xml:space="preserve"> </w:t>
      </w:r>
      <w:r w:rsidR="003D2A24">
        <w:rPr>
          <w:rFonts w:ascii="Arial" w:hAnsi="Arial" w:cs="Arial"/>
          <w:sz w:val="18"/>
          <w:szCs w:val="18"/>
        </w:rPr>
        <w:t xml:space="preserve">anestézie všech věkových </w:t>
      </w:r>
      <w:r w:rsidR="003D2A24">
        <w:rPr>
          <w:rFonts w:ascii="ArialMT" w:hAnsi="ArialMT" w:cs="ArialMT"/>
          <w:sz w:val="18"/>
          <w:szCs w:val="18"/>
        </w:rPr>
        <w:t xml:space="preserve">skupin </w:t>
      </w:r>
    </w:p>
    <w:p w14:paraId="6E611C0F" w14:textId="77777777" w:rsidR="003D2A24" w:rsidRDefault="00D55068" w:rsidP="003D2A24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>
        <w:rPr>
          <w:rFonts w:ascii="Symbol" w:hAnsi="Symbol" w:cs="Symbol"/>
          <w:sz w:val="18"/>
          <w:szCs w:val="18"/>
        </w:rPr>
        <w:t></w:t>
      </w:r>
      <w:r>
        <w:rPr>
          <w:rFonts w:ascii="Symbol" w:hAnsi="Symbol" w:cs="Symbol"/>
          <w:sz w:val="18"/>
          <w:szCs w:val="18"/>
        </w:rPr>
        <w:t></w:t>
      </w:r>
      <w:r w:rsidR="003D2A24">
        <w:rPr>
          <w:rFonts w:ascii="Arial" w:hAnsi="Arial" w:cs="Arial"/>
          <w:sz w:val="18"/>
          <w:szCs w:val="18"/>
        </w:rPr>
        <w:t xml:space="preserve">směšovač čerstvé směsi plynů </w:t>
      </w:r>
      <w:r w:rsidR="003D2A24">
        <w:rPr>
          <w:rFonts w:ascii="ArialMT" w:hAnsi="ArialMT" w:cs="ArialMT"/>
          <w:sz w:val="18"/>
          <w:szCs w:val="18"/>
        </w:rPr>
        <w:t xml:space="preserve">s hypoxickou ochranou </w:t>
      </w:r>
    </w:p>
    <w:p w14:paraId="1E7E59E5" w14:textId="77777777" w:rsidR="003D2A24" w:rsidRDefault="00D55068" w:rsidP="003D2A24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Symbol" w:hAnsi="Symbol" w:cs="Symbol"/>
          <w:sz w:val="18"/>
          <w:szCs w:val="18"/>
        </w:rPr>
        <w:t></w:t>
      </w:r>
      <w:r w:rsidR="003D2A24">
        <w:rPr>
          <w:rFonts w:ascii="Symbol" w:hAnsi="Symbol" w:cs="Symbol"/>
          <w:sz w:val="18"/>
          <w:szCs w:val="18"/>
        </w:rPr>
        <w:t></w:t>
      </w:r>
      <w:r w:rsidR="003D2A24">
        <w:rPr>
          <w:rFonts w:ascii="ArialMT" w:hAnsi="ArialMT" w:cs="ArialMT"/>
          <w:sz w:val="18"/>
          <w:szCs w:val="18"/>
        </w:rPr>
        <w:t xml:space="preserve">elektronicky </w:t>
      </w:r>
      <w:r w:rsidR="003D2A24">
        <w:rPr>
          <w:rFonts w:ascii="Arial" w:hAnsi="Arial" w:cs="Arial"/>
          <w:sz w:val="18"/>
          <w:szCs w:val="18"/>
        </w:rPr>
        <w:t xml:space="preserve">řízený ventilátor </w:t>
      </w:r>
      <w:r w:rsidR="003D2A24">
        <w:rPr>
          <w:rFonts w:ascii="ArialMT" w:hAnsi="ArialMT" w:cs="ArialMT"/>
          <w:sz w:val="18"/>
          <w:szCs w:val="18"/>
        </w:rPr>
        <w:t xml:space="preserve">s automatickou </w:t>
      </w:r>
      <w:r w:rsidR="003D2A24">
        <w:rPr>
          <w:rFonts w:ascii="Arial" w:hAnsi="Arial" w:cs="Arial"/>
          <w:sz w:val="18"/>
          <w:szCs w:val="18"/>
        </w:rPr>
        <w:t>kompenzací úniků</w:t>
      </w:r>
    </w:p>
    <w:p w14:paraId="704B7623" w14:textId="77777777" w:rsidR="003D2A24" w:rsidRDefault="00D55068" w:rsidP="003D2A24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>
        <w:rPr>
          <w:rFonts w:ascii="Symbol" w:hAnsi="Symbol" w:cs="Symbol"/>
          <w:sz w:val="18"/>
          <w:szCs w:val="18"/>
        </w:rPr>
        <w:t></w:t>
      </w:r>
      <w:r>
        <w:rPr>
          <w:rFonts w:ascii="Symbol" w:hAnsi="Symbol" w:cs="Symbol"/>
          <w:sz w:val="18"/>
          <w:szCs w:val="18"/>
        </w:rPr>
        <w:t></w:t>
      </w:r>
      <w:r w:rsidR="003D2A24">
        <w:rPr>
          <w:rFonts w:ascii="Arial" w:hAnsi="Arial" w:cs="Arial"/>
          <w:sz w:val="18"/>
          <w:szCs w:val="18"/>
        </w:rPr>
        <w:t xml:space="preserve">ventilační režimy: </w:t>
      </w:r>
      <w:r w:rsidR="003D2A24">
        <w:rPr>
          <w:rFonts w:ascii="ArialMT" w:hAnsi="ArialMT" w:cs="ArialMT"/>
          <w:sz w:val="18"/>
          <w:szCs w:val="18"/>
        </w:rPr>
        <w:t xml:space="preserve">VC, PC, PSV </w:t>
      </w:r>
    </w:p>
    <w:p w14:paraId="1A0015A7" w14:textId="77777777" w:rsidR="003D2A24" w:rsidRDefault="00D55068" w:rsidP="003D2A24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>
        <w:rPr>
          <w:rFonts w:ascii="Symbol" w:hAnsi="Symbol" w:cs="Symbol"/>
          <w:sz w:val="18"/>
          <w:szCs w:val="18"/>
        </w:rPr>
        <w:t></w:t>
      </w:r>
      <w:r>
        <w:rPr>
          <w:rFonts w:ascii="Symbol" w:hAnsi="Symbol" w:cs="Symbol"/>
          <w:sz w:val="18"/>
          <w:szCs w:val="18"/>
        </w:rPr>
        <w:t></w:t>
      </w:r>
      <w:r w:rsidR="003D2A24">
        <w:rPr>
          <w:rFonts w:ascii="Arial" w:hAnsi="Arial" w:cs="Arial"/>
          <w:sz w:val="18"/>
          <w:szCs w:val="18"/>
        </w:rPr>
        <w:t xml:space="preserve">elektronický </w:t>
      </w:r>
      <w:r w:rsidR="003D2A24">
        <w:rPr>
          <w:rFonts w:ascii="ArialMT" w:hAnsi="ArialMT" w:cs="ArialMT"/>
          <w:sz w:val="18"/>
          <w:szCs w:val="18"/>
        </w:rPr>
        <w:t xml:space="preserve">PEEP </w:t>
      </w:r>
      <w:r w:rsidR="003D2A24">
        <w:rPr>
          <w:rFonts w:ascii="Arial" w:hAnsi="Arial" w:cs="Arial"/>
          <w:sz w:val="18"/>
          <w:szCs w:val="18"/>
        </w:rPr>
        <w:t xml:space="preserve">až </w:t>
      </w:r>
      <w:r w:rsidR="003D2A24">
        <w:rPr>
          <w:rFonts w:ascii="ArialMT" w:hAnsi="ArialMT" w:cs="ArialMT"/>
          <w:sz w:val="18"/>
          <w:szCs w:val="18"/>
        </w:rPr>
        <w:t>30 cm H</w:t>
      </w:r>
      <w:r w:rsidR="003D2A24">
        <w:rPr>
          <w:rFonts w:ascii="ArialMT" w:hAnsi="ArialMT" w:cs="ArialMT"/>
          <w:sz w:val="11"/>
          <w:szCs w:val="11"/>
        </w:rPr>
        <w:t>2</w:t>
      </w:r>
      <w:r w:rsidR="003D2A24">
        <w:rPr>
          <w:rFonts w:ascii="ArialMT" w:hAnsi="ArialMT" w:cs="ArialMT"/>
          <w:sz w:val="18"/>
          <w:szCs w:val="18"/>
        </w:rPr>
        <w:t xml:space="preserve">O </w:t>
      </w:r>
    </w:p>
    <w:p w14:paraId="104B61BE" w14:textId="77777777" w:rsidR="003D2A24" w:rsidRDefault="00D55068" w:rsidP="003D2A24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>
        <w:rPr>
          <w:rFonts w:ascii="Symbol" w:hAnsi="Symbol" w:cs="Symbol"/>
          <w:sz w:val="18"/>
          <w:szCs w:val="18"/>
        </w:rPr>
        <w:t></w:t>
      </w:r>
      <w:r>
        <w:rPr>
          <w:rFonts w:ascii="Symbol" w:hAnsi="Symbol" w:cs="Symbol"/>
          <w:sz w:val="18"/>
          <w:szCs w:val="18"/>
        </w:rPr>
        <w:t></w:t>
      </w:r>
      <w:r w:rsidR="003D2A24">
        <w:rPr>
          <w:rFonts w:ascii="Arial" w:hAnsi="Arial" w:cs="Arial"/>
          <w:sz w:val="18"/>
          <w:szCs w:val="18"/>
        </w:rPr>
        <w:t xml:space="preserve">dechová </w:t>
      </w:r>
      <w:r w:rsidR="003D2A24">
        <w:rPr>
          <w:rFonts w:ascii="ArialMT" w:hAnsi="ArialMT" w:cs="ArialMT"/>
          <w:sz w:val="18"/>
          <w:szCs w:val="18"/>
        </w:rPr>
        <w:t xml:space="preserve">frekvence </w:t>
      </w:r>
      <w:r w:rsidR="003D2A24">
        <w:rPr>
          <w:rFonts w:ascii="Arial" w:hAnsi="Arial" w:cs="Arial"/>
          <w:sz w:val="18"/>
          <w:szCs w:val="18"/>
        </w:rPr>
        <w:t xml:space="preserve">až </w:t>
      </w:r>
      <w:r w:rsidR="003D2A24">
        <w:rPr>
          <w:rFonts w:ascii="ArialMT" w:hAnsi="ArialMT" w:cs="ArialMT"/>
          <w:sz w:val="18"/>
          <w:szCs w:val="18"/>
        </w:rPr>
        <w:t>100/min.</w:t>
      </w:r>
    </w:p>
    <w:p w14:paraId="36F160BC" w14:textId="77777777" w:rsidR="003D2A24" w:rsidRDefault="00D55068" w:rsidP="003D2A24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>
        <w:rPr>
          <w:rFonts w:ascii="Symbol" w:hAnsi="Symbol" w:cs="Symbol"/>
          <w:sz w:val="18"/>
          <w:szCs w:val="18"/>
        </w:rPr>
        <w:t></w:t>
      </w:r>
      <w:r w:rsidR="003D2A24" w:rsidRPr="00142211">
        <w:rPr>
          <w:rFonts w:ascii="Symbol" w:hAnsi="Symbol" w:cs="Symbol"/>
          <w:sz w:val="18"/>
          <w:szCs w:val="18"/>
        </w:rPr>
        <w:t></w:t>
      </w:r>
      <w:r w:rsidR="003D2A24" w:rsidRPr="00142211">
        <w:rPr>
          <w:rFonts w:ascii="ArialMT" w:hAnsi="ArialMT" w:cs="ArialMT"/>
          <w:sz w:val="18"/>
          <w:szCs w:val="18"/>
        </w:rPr>
        <w:t xml:space="preserve">1 ks </w:t>
      </w:r>
      <w:r w:rsidR="003D2A24" w:rsidRPr="00142211">
        <w:rPr>
          <w:rFonts w:ascii="Arial" w:hAnsi="Arial" w:cs="Arial"/>
          <w:sz w:val="18"/>
          <w:szCs w:val="18"/>
        </w:rPr>
        <w:t xml:space="preserve">odpařovače plynů </w:t>
      </w:r>
      <w:r w:rsidR="003D2A24" w:rsidRPr="00142211">
        <w:rPr>
          <w:rFonts w:ascii="ArialMT" w:hAnsi="ArialMT" w:cs="ArialMT"/>
          <w:sz w:val="18"/>
          <w:szCs w:val="18"/>
        </w:rPr>
        <w:t xml:space="preserve">pro </w:t>
      </w:r>
      <w:r w:rsidR="003D2A24" w:rsidRPr="00142211">
        <w:rPr>
          <w:rFonts w:ascii="Arial" w:hAnsi="Arial" w:cs="Arial"/>
          <w:sz w:val="18"/>
          <w:szCs w:val="18"/>
        </w:rPr>
        <w:t xml:space="preserve">prostředí magnetické </w:t>
      </w:r>
      <w:r w:rsidR="003D2A24" w:rsidRPr="00142211">
        <w:rPr>
          <w:rFonts w:ascii="ArialMT" w:hAnsi="ArialMT" w:cs="ArialMT"/>
          <w:sz w:val="18"/>
          <w:szCs w:val="18"/>
        </w:rPr>
        <w:t xml:space="preserve">rezonance 1,5 T </w:t>
      </w:r>
      <w:r w:rsidR="003D2A24" w:rsidRPr="00142211">
        <w:rPr>
          <w:rFonts w:ascii="Arial" w:hAnsi="Arial" w:cs="Arial"/>
          <w:sz w:val="18"/>
          <w:szCs w:val="18"/>
        </w:rPr>
        <w:t xml:space="preserve">– </w:t>
      </w:r>
      <w:proofErr w:type="spellStart"/>
      <w:r w:rsidR="003D2A24" w:rsidRPr="00142211">
        <w:rPr>
          <w:rFonts w:ascii="ArialMT" w:hAnsi="ArialMT" w:cs="ArialMT"/>
          <w:sz w:val="18"/>
          <w:szCs w:val="18"/>
        </w:rPr>
        <w:t>sevoflurane</w:t>
      </w:r>
      <w:proofErr w:type="spellEnd"/>
      <w:r w:rsidR="003D2A24">
        <w:rPr>
          <w:rFonts w:ascii="ArialMT" w:hAnsi="ArialMT" w:cs="ArialMT"/>
          <w:sz w:val="18"/>
          <w:szCs w:val="18"/>
        </w:rPr>
        <w:t xml:space="preserve">, </w:t>
      </w:r>
    </w:p>
    <w:p w14:paraId="6518D44D" w14:textId="77777777" w:rsidR="003D2A24" w:rsidRDefault="00D55068" w:rsidP="003D2A24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Symbol" w:hAnsi="Symbol" w:cs="Symbol"/>
          <w:sz w:val="18"/>
          <w:szCs w:val="18"/>
        </w:rPr>
        <w:t></w:t>
      </w:r>
      <w:r>
        <w:rPr>
          <w:rFonts w:ascii="Symbol" w:hAnsi="Symbol" w:cs="Symbol"/>
          <w:sz w:val="18"/>
          <w:szCs w:val="18"/>
        </w:rPr>
        <w:t></w:t>
      </w:r>
      <w:r w:rsidR="003D2A24">
        <w:rPr>
          <w:rFonts w:ascii="Arial" w:hAnsi="Arial" w:cs="Arial"/>
          <w:sz w:val="18"/>
          <w:szCs w:val="18"/>
        </w:rPr>
        <w:t xml:space="preserve">přepínání ruční </w:t>
      </w:r>
      <w:r w:rsidR="003D2A24">
        <w:rPr>
          <w:rFonts w:ascii="ArialMT" w:hAnsi="ArialMT" w:cs="ArialMT"/>
          <w:sz w:val="18"/>
          <w:szCs w:val="18"/>
        </w:rPr>
        <w:t xml:space="preserve">a </w:t>
      </w:r>
      <w:r w:rsidR="003D2A24">
        <w:rPr>
          <w:rFonts w:ascii="Arial" w:hAnsi="Arial" w:cs="Arial"/>
          <w:sz w:val="18"/>
          <w:szCs w:val="18"/>
        </w:rPr>
        <w:t xml:space="preserve">řízené </w:t>
      </w:r>
      <w:r w:rsidR="003D2A24">
        <w:rPr>
          <w:rFonts w:ascii="ArialMT" w:hAnsi="ArialMT" w:cs="ArialMT"/>
          <w:sz w:val="18"/>
          <w:szCs w:val="18"/>
        </w:rPr>
        <w:t xml:space="preserve">ventilace </w:t>
      </w:r>
      <w:r w:rsidR="003D2A24">
        <w:rPr>
          <w:rFonts w:ascii="Arial" w:hAnsi="Arial" w:cs="Arial"/>
          <w:sz w:val="18"/>
          <w:szCs w:val="18"/>
        </w:rPr>
        <w:t xml:space="preserve">jedním úkonem </w:t>
      </w:r>
    </w:p>
    <w:p w14:paraId="04957D2C" w14:textId="77777777" w:rsidR="003D2A24" w:rsidRDefault="00D55068" w:rsidP="003D2A24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Symbol" w:hAnsi="Symbol" w:cs="Symbol"/>
          <w:sz w:val="18"/>
          <w:szCs w:val="18"/>
        </w:rPr>
        <w:t></w:t>
      </w:r>
      <w:r>
        <w:rPr>
          <w:rFonts w:ascii="Symbol" w:hAnsi="Symbol" w:cs="Symbol"/>
          <w:sz w:val="18"/>
          <w:szCs w:val="18"/>
        </w:rPr>
        <w:t></w:t>
      </w:r>
      <w:r w:rsidR="003D2A24">
        <w:rPr>
          <w:rFonts w:ascii="Arial" w:hAnsi="Arial" w:cs="Arial"/>
          <w:sz w:val="18"/>
          <w:szCs w:val="18"/>
        </w:rPr>
        <w:t xml:space="preserve">vizuální </w:t>
      </w:r>
      <w:r w:rsidR="003D2A24">
        <w:rPr>
          <w:rFonts w:ascii="ArialMT" w:hAnsi="ArialMT" w:cs="ArialMT"/>
          <w:sz w:val="18"/>
          <w:szCs w:val="18"/>
        </w:rPr>
        <w:t xml:space="preserve">kontrola </w:t>
      </w:r>
      <w:r w:rsidR="003D2A24">
        <w:rPr>
          <w:rFonts w:ascii="Arial" w:hAnsi="Arial" w:cs="Arial"/>
          <w:sz w:val="18"/>
          <w:szCs w:val="18"/>
        </w:rPr>
        <w:t xml:space="preserve">netěsností systémem měchu </w:t>
      </w:r>
      <w:r w:rsidR="003D2A24">
        <w:rPr>
          <w:rFonts w:ascii="ArialMT" w:hAnsi="ArialMT" w:cs="ArialMT"/>
          <w:sz w:val="18"/>
          <w:szCs w:val="18"/>
        </w:rPr>
        <w:t xml:space="preserve">v </w:t>
      </w:r>
      <w:r w:rsidR="003D2A24">
        <w:rPr>
          <w:rFonts w:ascii="Arial" w:hAnsi="Arial" w:cs="Arial"/>
          <w:sz w:val="18"/>
          <w:szCs w:val="18"/>
        </w:rPr>
        <w:t xml:space="preserve">průhledném válci </w:t>
      </w:r>
    </w:p>
    <w:p w14:paraId="75EFA360" w14:textId="77777777" w:rsidR="003D2A24" w:rsidRDefault="00D55068" w:rsidP="003D2A24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>
        <w:rPr>
          <w:rFonts w:ascii="Symbol" w:hAnsi="Symbol" w:cs="Symbol"/>
          <w:sz w:val="18"/>
          <w:szCs w:val="18"/>
        </w:rPr>
        <w:t></w:t>
      </w:r>
      <w:r>
        <w:rPr>
          <w:rFonts w:ascii="Symbol" w:hAnsi="Symbol" w:cs="Symbol"/>
          <w:sz w:val="18"/>
          <w:szCs w:val="18"/>
        </w:rPr>
        <w:t></w:t>
      </w:r>
      <w:r w:rsidR="003D2A24">
        <w:rPr>
          <w:rFonts w:ascii="Arial" w:hAnsi="Arial" w:cs="Arial"/>
          <w:sz w:val="18"/>
          <w:szCs w:val="18"/>
        </w:rPr>
        <w:t xml:space="preserve">integrovaná odsávačka </w:t>
      </w:r>
      <w:r w:rsidR="003D2A24">
        <w:rPr>
          <w:rFonts w:ascii="ArialMT" w:hAnsi="ArialMT" w:cs="ArialMT"/>
          <w:sz w:val="18"/>
          <w:szCs w:val="18"/>
        </w:rPr>
        <w:t xml:space="preserve">pro </w:t>
      </w:r>
      <w:r w:rsidR="003D2A24">
        <w:rPr>
          <w:rFonts w:ascii="Arial" w:hAnsi="Arial" w:cs="Arial"/>
          <w:sz w:val="18"/>
          <w:szCs w:val="18"/>
        </w:rPr>
        <w:t xml:space="preserve">odsávání </w:t>
      </w:r>
      <w:r w:rsidR="003D2A24">
        <w:rPr>
          <w:rFonts w:ascii="ArialMT" w:hAnsi="ArialMT" w:cs="ArialMT"/>
          <w:sz w:val="18"/>
          <w:szCs w:val="18"/>
        </w:rPr>
        <w:t xml:space="preserve">sekretu nebo </w:t>
      </w:r>
      <w:r w:rsidR="003D2A24">
        <w:rPr>
          <w:rFonts w:ascii="Arial" w:hAnsi="Arial" w:cs="Arial"/>
          <w:sz w:val="18"/>
          <w:szCs w:val="18"/>
        </w:rPr>
        <w:t xml:space="preserve">regulátor </w:t>
      </w:r>
      <w:r w:rsidR="003D2A24">
        <w:rPr>
          <w:rFonts w:ascii="ArialMT" w:hAnsi="ArialMT" w:cs="ArialMT"/>
          <w:sz w:val="18"/>
          <w:szCs w:val="18"/>
        </w:rPr>
        <w:t xml:space="preserve">podtlaku z </w:t>
      </w:r>
      <w:r w:rsidR="003D2A24">
        <w:rPr>
          <w:rFonts w:ascii="Arial" w:hAnsi="Arial" w:cs="Arial"/>
          <w:sz w:val="18"/>
          <w:szCs w:val="18"/>
        </w:rPr>
        <w:t xml:space="preserve">centrálního </w:t>
      </w:r>
      <w:r w:rsidR="003D2A24">
        <w:rPr>
          <w:rFonts w:ascii="ArialMT" w:hAnsi="ArialMT" w:cs="ArialMT"/>
          <w:sz w:val="18"/>
          <w:szCs w:val="18"/>
        </w:rPr>
        <w:t>rozvodu</w:t>
      </w:r>
    </w:p>
    <w:p w14:paraId="055B8207" w14:textId="77777777" w:rsidR="003D2A24" w:rsidRDefault="00CB4993" w:rsidP="00D55068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</w:t>
      </w:r>
      <w:r w:rsidR="003D2A24">
        <w:rPr>
          <w:rFonts w:ascii="Arial" w:hAnsi="Arial" w:cs="Arial"/>
          <w:sz w:val="18"/>
          <w:szCs w:val="18"/>
        </w:rPr>
        <w:t xml:space="preserve">včetně příslušenství </w:t>
      </w:r>
    </w:p>
    <w:p w14:paraId="22980C9A" w14:textId="77777777" w:rsidR="003D2A24" w:rsidRDefault="00D55068" w:rsidP="003D2A24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>
        <w:rPr>
          <w:rFonts w:ascii="Symbol" w:hAnsi="Symbol" w:cs="Symbol"/>
          <w:sz w:val="18"/>
          <w:szCs w:val="18"/>
        </w:rPr>
        <w:t></w:t>
      </w:r>
      <w:r>
        <w:rPr>
          <w:rFonts w:ascii="Symbol" w:hAnsi="Symbol" w:cs="Symbol"/>
          <w:sz w:val="18"/>
          <w:szCs w:val="18"/>
        </w:rPr>
        <w:t></w:t>
      </w:r>
      <w:r w:rsidR="003D2A24">
        <w:rPr>
          <w:rFonts w:ascii="Arial" w:hAnsi="Arial" w:cs="Arial"/>
          <w:sz w:val="18"/>
          <w:szCs w:val="18"/>
        </w:rPr>
        <w:t xml:space="preserve">integrovaný </w:t>
      </w:r>
      <w:r w:rsidR="003D2A24">
        <w:rPr>
          <w:rFonts w:ascii="ArialMT" w:hAnsi="ArialMT" w:cs="ArialMT"/>
          <w:sz w:val="18"/>
          <w:szCs w:val="18"/>
        </w:rPr>
        <w:t xml:space="preserve">monitoring </w:t>
      </w:r>
      <w:r w:rsidR="003D2A24">
        <w:rPr>
          <w:rFonts w:ascii="Arial" w:hAnsi="Arial" w:cs="Arial"/>
          <w:sz w:val="18"/>
          <w:szCs w:val="18"/>
        </w:rPr>
        <w:t xml:space="preserve">magnetického </w:t>
      </w:r>
      <w:r w:rsidR="003D2A24">
        <w:rPr>
          <w:rFonts w:ascii="ArialMT" w:hAnsi="ArialMT" w:cs="ArialMT"/>
          <w:sz w:val="18"/>
          <w:szCs w:val="18"/>
        </w:rPr>
        <w:t>pole</w:t>
      </w:r>
    </w:p>
    <w:p w14:paraId="3E28436A" w14:textId="77777777" w:rsidR="003D2A24" w:rsidRDefault="00D55068" w:rsidP="003D2A24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>
        <w:rPr>
          <w:rFonts w:ascii="Symbol" w:hAnsi="Symbol" w:cs="Symbol"/>
          <w:sz w:val="18"/>
          <w:szCs w:val="18"/>
        </w:rPr>
        <w:t></w:t>
      </w:r>
      <w:r>
        <w:rPr>
          <w:rFonts w:ascii="Symbol" w:hAnsi="Symbol" w:cs="Symbol"/>
          <w:sz w:val="18"/>
          <w:szCs w:val="18"/>
        </w:rPr>
        <w:t></w:t>
      </w:r>
      <w:r w:rsidR="003D2A24">
        <w:rPr>
          <w:rFonts w:ascii="Arial" w:hAnsi="Arial" w:cs="Arial"/>
          <w:sz w:val="18"/>
          <w:szCs w:val="18"/>
        </w:rPr>
        <w:t xml:space="preserve">tlakové </w:t>
      </w:r>
      <w:r w:rsidR="003D2A24">
        <w:rPr>
          <w:rFonts w:ascii="ArialMT" w:hAnsi="ArialMT" w:cs="ArialMT"/>
          <w:sz w:val="18"/>
          <w:szCs w:val="18"/>
        </w:rPr>
        <w:t xml:space="preserve">hadice s </w:t>
      </w:r>
      <w:r w:rsidR="003D2A24" w:rsidRPr="00142211">
        <w:rPr>
          <w:rFonts w:ascii="ArialMT" w:hAnsi="ArialMT" w:cs="ArialMT"/>
          <w:sz w:val="18"/>
          <w:szCs w:val="18"/>
        </w:rPr>
        <w:t>koncovkami MZ Liberec pro</w:t>
      </w:r>
      <w:r w:rsidR="003D2A24">
        <w:rPr>
          <w:rFonts w:ascii="ArialMT" w:hAnsi="ArialMT" w:cs="ArialMT"/>
          <w:sz w:val="18"/>
          <w:szCs w:val="18"/>
        </w:rPr>
        <w:t xml:space="preserve"> </w:t>
      </w:r>
      <w:r w:rsidR="003D2A24">
        <w:rPr>
          <w:rFonts w:ascii="Arial" w:hAnsi="Arial" w:cs="Arial"/>
          <w:sz w:val="18"/>
          <w:szCs w:val="18"/>
        </w:rPr>
        <w:t xml:space="preserve">připojení </w:t>
      </w:r>
      <w:r w:rsidR="003D2A24">
        <w:rPr>
          <w:rFonts w:ascii="ArialMT" w:hAnsi="ArialMT" w:cs="ArialMT"/>
          <w:sz w:val="18"/>
          <w:szCs w:val="18"/>
        </w:rPr>
        <w:t xml:space="preserve">k </w:t>
      </w:r>
      <w:r w:rsidR="003D2A24">
        <w:rPr>
          <w:rFonts w:ascii="Arial" w:hAnsi="Arial" w:cs="Arial"/>
          <w:sz w:val="18"/>
          <w:szCs w:val="18"/>
        </w:rPr>
        <w:t xml:space="preserve">centrálnímu </w:t>
      </w:r>
      <w:r w:rsidR="003D2A24">
        <w:rPr>
          <w:rFonts w:ascii="ArialMT" w:hAnsi="ArialMT" w:cs="ArialMT"/>
          <w:sz w:val="18"/>
          <w:szCs w:val="18"/>
        </w:rPr>
        <w:t xml:space="preserve">rozvodu </w:t>
      </w:r>
      <w:r w:rsidR="003D2A24">
        <w:rPr>
          <w:rFonts w:ascii="Arial" w:hAnsi="Arial" w:cs="Arial"/>
          <w:sz w:val="18"/>
          <w:szCs w:val="18"/>
        </w:rPr>
        <w:t xml:space="preserve">plynů – </w:t>
      </w:r>
      <w:r w:rsidR="003D2A24">
        <w:rPr>
          <w:rFonts w:ascii="ArialMT" w:hAnsi="ArialMT" w:cs="ArialMT"/>
          <w:sz w:val="18"/>
          <w:szCs w:val="18"/>
        </w:rPr>
        <w:t xml:space="preserve">vzduch, </w:t>
      </w:r>
    </w:p>
    <w:p w14:paraId="29AF20B0" w14:textId="77777777" w:rsidR="003D2A24" w:rsidRDefault="00D55068" w:rsidP="003D2A24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MT" w:hAnsi="ArialMT" w:cs="ArialMT"/>
          <w:sz w:val="18"/>
          <w:szCs w:val="18"/>
        </w:rPr>
        <w:t xml:space="preserve">   </w:t>
      </w:r>
      <w:r w:rsidR="003D2A24">
        <w:rPr>
          <w:rFonts w:ascii="ArialMT" w:hAnsi="ArialMT" w:cs="ArialMT"/>
          <w:sz w:val="18"/>
          <w:szCs w:val="18"/>
        </w:rPr>
        <w:t>N</w:t>
      </w:r>
      <w:r w:rsidR="003D2A24">
        <w:rPr>
          <w:rFonts w:ascii="ArialMT" w:hAnsi="ArialMT" w:cs="ArialMT"/>
          <w:sz w:val="11"/>
          <w:szCs w:val="11"/>
        </w:rPr>
        <w:t>2</w:t>
      </w:r>
      <w:r w:rsidR="003D2A24">
        <w:rPr>
          <w:rFonts w:ascii="ArialMT" w:hAnsi="ArialMT" w:cs="ArialMT"/>
          <w:sz w:val="18"/>
          <w:szCs w:val="18"/>
        </w:rPr>
        <w:t>O, O</w:t>
      </w:r>
      <w:r w:rsidR="003D2A24">
        <w:rPr>
          <w:rFonts w:ascii="ArialMT" w:hAnsi="ArialMT" w:cs="ArialMT"/>
          <w:sz w:val="11"/>
          <w:szCs w:val="11"/>
        </w:rPr>
        <w:t xml:space="preserve">2 </w:t>
      </w:r>
    </w:p>
    <w:p w14:paraId="3E85B7FC" w14:textId="77777777" w:rsidR="003D2A24" w:rsidRDefault="00D55068" w:rsidP="003D2A24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Symbol" w:hAnsi="Symbol" w:cs="Symbol"/>
          <w:sz w:val="18"/>
          <w:szCs w:val="18"/>
        </w:rPr>
        <w:t></w:t>
      </w:r>
      <w:r w:rsidR="003D2A24">
        <w:rPr>
          <w:rFonts w:ascii="Symbol" w:hAnsi="Symbol" w:cs="Symbol"/>
          <w:sz w:val="18"/>
          <w:szCs w:val="18"/>
        </w:rPr>
        <w:t></w:t>
      </w:r>
      <w:r w:rsidR="003D2A24">
        <w:rPr>
          <w:rFonts w:ascii="Arial" w:hAnsi="Arial" w:cs="Arial"/>
          <w:sz w:val="18"/>
          <w:szCs w:val="18"/>
        </w:rPr>
        <w:t xml:space="preserve">systém </w:t>
      </w:r>
      <w:r w:rsidR="003D2A24">
        <w:rPr>
          <w:rFonts w:ascii="ArialMT" w:hAnsi="ArialMT" w:cs="ArialMT"/>
          <w:sz w:val="18"/>
          <w:szCs w:val="18"/>
        </w:rPr>
        <w:t xml:space="preserve">odtahu </w:t>
      </w:r>
      <w:r w:rsidR="003D2A24">
        <w:rPr>
          <w:rFonts w:ascii="Arial" w:hAnsi="Arial" w:cs="Arial"/>
          <w:sz w:val="18"/>
          <w:szCs w:val="18"/>
        </w:rPr>
        <w:t xml:space="preserve">přebytečných plynů včetně potřebného příslušenství </w:t>
      </w:r>
    </w:p>
    <w:p w14:paraId="2AF0134B" w14:textId="77777777" w:rsidR="003D2A24" w:rsidRDefault="00D55068" w:rsidP="003D2A24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>
        <w:rPr>
          <w:rFonts w:ascii="Symbol" w:hAnsi="Symbol" w:cs="Symbol"/>
          <w:sz w:val="18"/>
          <w:szCs w:val="18"/>
        </w:rPr>
        <w:t></w:t>
      </w:r>
      <w:r w:rsidR="003D2A24">
        <w:rPr>
          <w:rFonts w:ascii="Symbol" w:hAnsi="Symbol" w:cs="Symbol"/>
          <w:sz w:val="18"/>
          <w:szCs w:val="18"/>
        </w:rPr>
        <w:t></w:t>
      </w:r>
      <w:r w:rsidR="003D2A24">
        <w:rPr>
          <w:rFonts w:ascii="Arial" w:hAnsi="Arial" w:cs="Arial"/>
          <w:sz w:val="18"/>
          <w:szCs w:val="18"/>
        </w:rPr>
        <w:t xml:space="preserve">záložní </w:t>
      </w:r>
      <w:r w:rsidR="003D2A24">
        <w:rPr>
          <w:rFonts w:ascii="ArialMT" w:hAnsi="ArialMT" w:cs="ArialMT"/>
          <w:sz w:val="18"/>
          <w:szCs w:val="18"/>
        </w:rPr>
        <w:t xml:space="preserve">zdroj </w:t>
      </w:r>
      <w:r w:rsidR="003D2A24">
        <w:rPr>
          <w:rFonts w:ascii="Arial" w:hAnsi="Arial" w:cs="Arial"/>
          <w:sz w:val="18"/>
          <w:szCs w:val="18"/>
        </w:rPr>
        <w:t xml:space="preserve">elektrické </w:t>
      </w:r>
      <w:r w:rsidR="003D2A24">
        <w:rPr>
          <w:rFonts w:ascii="ArialMT" w:hAnsi="ArialMT" w:cs="ArialMT"/>
          <w:sz w:val="18"/>
          <w:szCs w:val="18"/>
        </w:rPr>
        <w:t xml:space="preserve">energie pro pohon </w:t>
      </w:r>
      <w:r w:rsidR="003D2A24">
        <w:rPr>
          <w:rFonts w:ascii="Arial" w:hAnsi="Arial" w:cs="Arial"/>
          <w:sz w:val="18"/>
          <w:szCs w:val="18"/>
        </w:rPr>
        <w:t xml:space="preserve">ventilátoru alespoň </w:t>
      </w:r>
      <w:proofErr w:type="gramStart"/>
      <w:r w:rsidR="003D2A24">
        <w:rPr>
          <w:rFonts w:ascii="ArialMT" w:hAnsi="ArialMT" w:cs="ArialMT"/>
          <w:sz w:val="18"/>
          <w:szCs w:val="18"/>
        </w:rPr>
        <w:t>na   30</w:t>
      </w:r>
      <w:proofErr w:type="gramEnd"/>
      <w:r w:rsidR="003D2A24">
        <w:rPr>
          <w:rFonts w:ascii="ArialMT" w:hAnsi="ArialMT" w:cs="ArialMT"/>
          <w:sz w:val="18"/>
          <w:szCs w:val="18"/>
        </w:rPr>
        <w:t xml:space="preserve"> min. provozu </w:t>
      </w:r>
    </w:p>
    <w:p w14:paraId="5720E86E" w14:textId="77777777" w:rsidR="003D2A24" w:rsidRDefault="00D55068" w:rsidP="003D2A24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>
        <w:rPr>
          <w:rFonts w:ascii="Symbol" w:hAnsi="Symbol" w:cs="Symbol"/>
          <w:sz w:val="18"/>
          <w:szCs w:val="18"/>
        </w:rPr>
        <w:t></w:t>
      </w:r>
      <w:r w:rsidR="003D2A24">
        <w:rPr>
          <w:rFonts w:ascii="Symbol" w:hAnsi="Symbol" w:cs="Symbol"/>
          <w:sz w:val="18"/>
          <w:szCs w:val="18"/>
        </w:rPr>
        <w:t></w:t>
      </w:r>
      <w:r w:rsidR="003D2A24">
        <w:rPr>
          <w:rFonts w:ascii="Arial" w:hAnsi="Arial" w:cs="Arial"/>
          <w:sz w:val="18"/>
          <w:szCs w:val="18"/>
        </w:rPr>
        <w:t xml:space="preserve">pojízdný </w:t>
      </w:r>
      <w:r w:rsidR="003D2A24">
        <w:rPr>
          <w:rFonts w:ascii="ArialMT" w:hAnsi="ArialMT" w:cs="ArialMT"/>
          <w:sz w:val="18"/>
          <w:szCs w:val="18"/>
        </w:rPr>
        <w:t xml:space="preserve">podvozek s </w:t>
      </w:r>
      <w:r w:rsidR="003D2A24">
        <w:rPr>
          <w:rFonts w:ascii="Arial" w:hAnsi="Arial" w:cs="Arial"/>
          <w:sz w:val="18"/>
          <w:szCs w:val="18"/>
        </w:rPr>
        <w:t xml:space="preserve">brzděnými kolečky </w:t>
      </w:r>
      <w:r w:rsidR="003D2A24">
        <w:rPr>
          <w:rFonts w:ascii="ArialMT" w:hAnsi="ArialMT" w:cs="ArialMT"/>
          <w:sz w:val="18"/>
          <w:szCs w:val="18"/>
        </w:rPr>
        <w:t xml:space="preserve">nebo </w:t>
      </w:r>
      <w:r w:rsidR="003D2A24">
        <w:rPr>
          <w:rFonts w:ascii="Arial" w:hAnsi="Arial" w:cs="Arial"/>
          <w:sz w:val="18"/>
          <w:szCs w:val="18"/>
        </w:rPr>
        <w:t xml:space="preserve">centrální </w:t>
      </w:r>
      <w:r w:rsidR="003D2A24">
        <w:rPr>
          <w:rFonts w:ascii="ArialMT" w:hAnsi="ArialMT" w:cs="ArialMT"/>
          <w:sz w:val="18"/>
          <w:szCs w:val="18"/>
        </w:rPr>
        <w:t xml:space="preserve">brzdou </w:t>
      </w:r>
    </w:p>
    <w:p w14:paraId="2481A90B" w14:textId="77777777" w:rsidR="008F683D" w:rsidRDefault="00D55068" w:rsidP="002248BC">
      <w:pPr>
        <w:pStyle w:val="3normal"/>
      </w:pPr>
      <w:r>
        <w:rPr>
          <w:rFonts w:ascii="Symbol" w:hAnsi="Symbol" w:cs="Symbol"/>
          <w:sz w:val="18"/>
          <w:szCs w:val="18"/>
        </w:rPr>
        <w:t></w:t>
      </w:r>
      <w:r w:rsidR="003D2A24">
        <w:rPr>
          <w:rFonts w:ascii="Symbol" w:hAnsi="Symbol" w:cs="Symbol"/>
          <w:sz w:val="18"/>
          <w:szCs w:val="18"/>
        </w:rPr>
        <w:t></w:t>
      </w:r>
      <w:r w:rsidR="003D2A24">
        <w:rPr>
          <w:rFonts w:ascii="Arial" w:hAnsi="Arial"/>
          <w:sz w:val="18"/>
          <w:szCs w:val="18"/>
        </w:rPr>
        <w:t xml:space="preserve">spotřební materiál nezbytný </w:t>
      </w:r>
      <w:r w:rsidR="003D2A24">
        <w:rPr>
          <w:rFonts w:ascii="ArialMT" w:hAnsi="ArialMT" w:cs="ArialMT"/>
          <w:sz w:val="18"/>
          <w:szCs w:val="18"/>
        </w:rPr>
        <w:t xml:space="preserve">pro </w:t>
      </w:r>
      <w:r w:rsidR="003D2A24">
        <w:rPr>
          <w:rFonts w:ascii="Arial" w:hAnsi="Arial"/>
          <w:sz w:val="18"/>
          <w:szCs w:val="18"/>
        </w:rPr>
        <w:t xml:space="preserve">první použití přístroje </w:t>
      </w:r>
      <w:r w:rsidR="003D2A24">
        <w:rPr>
          <w:rFonts w:ascii="ArialMT" w:hAnsi="ArialMT" w:cs="ArialMT"/>
          <w:sz w:val="18"/>
          <w:szCs w:val="18"/>
        </w:rPr>
        <w:t xml:space="preserve">pro </w:t>
      </w:r>
      <w:r w:rsidR="003D2A24">
        <w:rPr>
          <w:rFonts w:ascii="Arial" w:hAnsi="Arial"/>
          <w:sz w:val="18"/>
          <w:szCs w:val="18"/>
        </w:rPr>
        <w:t xml:space="preserve">všechny věkové </w:t>
      </w:r>
      <w:r w:rsidR="003D2A24">
        <w:rPr>
          <w:rFonts w:ascii="ArialMT" w:hAnsi="ArialMT" w:cs="ArialMT"/>
          <w:sz w:val="18"/>
          <w:szCs w:val="18"/>
        </w:rPr>
        <w:t>kategorie</w:t>
      </w:r>
    </w:p>
    <w:p w14:paraId="1D3EBFC0" w14:textId="77777777" w:rsidR="008F683D" w:rsidRDefault="008F683D" w:rsidP="002248BC">
      <w:pPr>
        <w:pStyle w:val="3normal"/>
      </w:pPr>
    </w:p>
    <w:p w14:paraId="0B4ED76F" w14:textId="77777777" w:rsidR="00CD3B79" w:rsidRPr="009D3734" w:rsidRDefault="00CD3B79" w:rsidP="009D373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9D3734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Plicní ventilátor pro provoz v prostředí MRI</w:t>
      </w:r>
    </w:p>
    <w:p w14:paraId="6AAB7704" w14:textId="77777777" w:rsidR="00F6172F" w:rsidRPr="009D3734" w:rsidRDefault="00F6172F" w:rsidP="009D3734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Tahoma" w:hAnsi="Tahoma" w:cs="Tahoma"/>
          <w:color w:val="000000"/>
        </w:rPr>
        <w:t xml:space="preserve">- </w:t>
      </w:r>
      <w:r w:rsidRPr="009D3734">
        <w:rPr>
          <w:rFonts w:ascii="Arial" w:hAnsi="Arial" w:cs="Arial"/>
          <w:sz w:val="18"/>
          <w:szCs w:val="18"/>
        </w:rPr>
        <w:t>Plicní ventilátor pro ventilaci dospělých a dětí v prostředí MR až 3T</w:t>
      </w:r>
    </w:p>
    <w:p w14:paraId="4F01CF69" w14:textId="77777777" w:rsidR="00F6172F" w:rsidRPr="009D3734" w:rsidRDefault="00F6172F" w:rsidP="009D3734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9D3734">
        <w:rPr>
          <w:rFonts w:ascii="Arial" w:hAnsi="Arial" w:cs="Arial"/>
          <w:sz w:val="18"/>
          <w:szCs w:val="18"/>
        </w:rPr>
        <w:t>- kompaktní provedení</w:t>
      </w:r>
    </w:p>
    <w:p w14:paraId="137ECBC2" w14:textId="77777777" w:rsidR="00F6172F" w:rsidRPr="009D3734" w:rsidRDefault="00F6172F" w:rsidP="009D3734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9D3734">
        <w:rPr>
          <w:rFonts w:ascii="Arial" w:hAnsi="Arial" w:cs="Arial"/>
          <w:sz w:val="18"/>
          <w:szCs w:val="18"/>
        </w:rPr>
        <w:t>- provoz bez nutnosti připojení ke zdroji elektrické energie - postačuje pouze připojení ke zdroji kyslíku</w:t>
      </w:r>
    </w:p>
    <w:p w14:paraId="025B9870" w14:textId="77777777" w:rsidR="00F6172F" w:rsidRPr="009D3734" w:rsidRDefault="009D3734" w:rsidP="009D3734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ventilační režimy</w:t>
      </w:r>
      <w:r w:rsidR="00F6172F" w:rsidRPr="009D3734">
        <w:rPr>
          <w:rFonts w:ascii="Arial" w:hAnsi="Arial" w:cs="Arial"/>
          <w:sz w:val="18"/>
          <w:szCs w:val="18"/>
        </w:rPr>
        <w:t xml:space="preserve">: </w:t>
      </w:r>
      <w:proofErr w:type="spellStart"/>
      <w:r w:rsidR="00F6172F" w:rsidRPr="009D3734">
        <w:rPr>
          <w:rFonts w:ascii="Arial" w:hAnsi="Arial" w:cs="Arial"/>
          <w:sz w:val="18"/>
          <w:szCs w:val="18"/>
        </w:rPr>
        <w:t>Demand</w:t>
      </w:r>
      <w:proofErr w:type="spellEnd"/>
      <w:r w:rsidR="00F6172F" w:rsidRPr="009D3734">
        <w:rPr>
          <w:rFonts w:ascii="Arial" w:hAnsi="Arial" w:cs="Arial"/>
          <w:sz w:val="18"/>
          <w:szCs w:val="18"/>
        </w:rPr>
        <w:t>, CMV/</w:t>
      </w:r>
      <w:proofErr w:type="spellStart"/>
      <w:r w:rsidR="00F6172F" w:rsidRPr="009D3734">
        <w:rPr>
          <w:rFonts w:ascii="Arial" w:hAnsi="Arial" w:cs="Arial"/>
          <w:sz w:val="18"/>
          <w:szCs w:val="18"/>
        </w:rPr>
        <w:t>Demand</w:t>
      </w:r>
      <w:proofErr w:type="spellEnd"/>
      <w:r w:rsidR="00F6172F" w:rsidRPr="009D3734">
        <w:rPr>
          <w:rFonts w:ascii="Arial" w:hAnsi="Arial" w:cs="Arial"/>
          <w:sz w:val="18"/>
          <w:szCs w:val="18"/>
        </w:rPr>
        <w:t>, CPAP/</w:t>
      </w:r>
      <w:proofErr w:type="spellStart"/>
      <w:r w:rsidR="00F6172F" w:rsidRPr="009D3734">
        <w:rPr>
          <w:rFonts w:ascii="Arial" w:hAnsi="Arial" w:cs="Arial"/>
          <w:sz w:val="18"/>
          <w:szCs w:val="18"/>
        </w:rPr>
        <w:t>Flow</w:t>
      </w:r>
      <w:proofErr w:type="spellEnd"/>
      <w:r w:rsidR="00F6172F" w:rsidRPr="009D3734">
        <w:rPr>
          <w:rFonts w:ascii="Arial" w:hAnsi="Arial" w:cs="Arial"/>
          <w:sz w:val="18"/>
          <w:szCs w:val="18"/>
        </w:rPr>
        <w:t xml:space="preserve"> a </w:t>
      </w:r>
      <w:proofErr w:type="spellStart"/>
      <w:r w:rsidR="00F6172F" w:rsidRPr="009D3734">
        <w:rPr>
          <w:rFonts w:ascii="Arial" w:hAnsi="Arial" w:cs="Arial"/>
          <w:sz w:val="18"/>
          <w:szCs w:val="18"/>
        </w:rPr>
        <w:t>Manual</w:t>
      </w:r>
      <w:proofErr w:type="spellEnd"/>
    </w:p>
    <w:p w14:paraId="0EF3B4B1" w14:textId="77777777" w:rsidR="00F6172F" w:rsidRPr="009D3734" w:rsidRDefault="00F6172F" w:rsidP="009D3734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9D3734">
        <w:rPr>
          <w:rFonts w:ascii="Arial" w:hAnsi="Arial" w:cs="Arial"/>
          <w:sz w:val="18"/>
          <w:szCs w:val="18"/>
        </w:rPr>
        <w:t>- dechový objem min. 70 - 1300 ml</w:t>
      </w:r>
    </w:p>
    <w:p w14:paraId="3667A007" w14:textId="77777777" w:rsidR="00F6172F" w:rsidRPr="009D3734" w:rsidRDefault="00F6172F" w:rsidP="009D3734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9D3734">
        <w:rPr>
          <w:rFonts w:ascii="Arial" w:hAnsi="Arial" w:cs="Arial"/>
          <w:sz w:val="18"/>
          <w:szCs w:val="18"/>
        </w:rPr>
        <w:t>- dechová frekvence min. 8 – 40 dechů/min</w:t>
      </w:r>
    </w:p>
    <w:p w14:paraId="40730017" w14:textId="77777777" w:rsidR="00F6172F" w:rsidRPr="009D3734" w:rsidRDefault="00F6172F" w:rsidP="009D3734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9D3734">
        <w:rPr>
          <w:rFonts w:ascii="Arial" w:hAnsi="Arial" w:cs="Arial"/>
          <w:sz w:val="18"/>
          <w:szCs w:val="18"/>
        </w:rPr>
        <w:t>- průtok O2 min. 35l/min</w:t>
      </w:r>
    </w:p>
    <w:p w14:paraId="16D73A24" w14:textId="77777777" w:rsidR="00F6172F" w:rsidRPr="009D3734" w:rsidRDefault="00F6172F" w:rsidP="009D3734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9D3734">
        <w:rPr>
          <w:rFonts w:ascii="Arial" w:hAnsi="Arial" w:cs="Arial"/>
          <w:sz w:val="18"/>
          <w:szCs w:val="18"/>
        </w:rPr>
        <w:t>- elektronický PEEP min. 0-20cm H2O</w:t>
      </w:r>
    </w:p>
    <w:p w14:paraId="59DE2B01" w14:textId="77777777" w:rsidR="00F6172F" w:rsidRPr="009D3734" w:rsidRDefault="00F6172F" w:rsidP="009D3734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9D3734">
        <w:rPr>
          <w:rFonts w:ascii="Arial" w:hAnsi="Arial" w:cs="Arial"/>
          <w:sz w:val="18"/>
          <w:szCs w:val="18"/>
        </w:rPr>
        <w:t>- nastavení FiO2 min. 100% a 50%</w:t>
      </w:r>
    </w:p>
    <w:p w14:paraId="3B249A7C" w14:textId="77777777" w:rsidR="009D3734" w:rsidRDefault="00F6172F" w:rsidP="009D3734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9D3734">
        <w:rPr>
          <w:rFonts w:ascii="Arial" w:hAnsi="Arial" w:cs="Arial"/>
          <w:sz w:val="18"/>
          <w:szCs w:val="18"/>
        </w:rPr>
        <w:t>-</w:t>
      </w:r>
      <w:r w:rsidR="009D3734">
        <w:rPr>
          <w:rFonts w:ascii="Arial" w:hAnsi="Arial" w:cs="Arial"/>
          <w:sz w:val="18"/>
          <w:szCs w:val="18"/>
        </w:rPr>
        <w:t xml:space="preserve"> </w:t>
      </w:r>
      <w:r w:rsidRPr="009D3734">
        <w:rPr>
          <w:rFonts w:ascii="Arial" w:hAnsi="Arial" w:cs="Arial"/>
          <w:sz w:val="18"/>
          <w:szCs w:val="18"/>
        </w:rPr>
        <w:t xml:space="preserve">Akustické a optické alarmy pro vysokou hodnotu </w:t>
      </w:r>
      <w:proofErr w:type="spellStart"/>
      <w:r w:rsidRPr="009D3734">
        <w:rPr>
          <w:rFonts w:ascii="Arial" w:hAnsi="Arial" w:cs="Arial"/>
          <w:sz w:val="18"/>
          <w:szCs w:val="18"/>
        </w:rPr>
        <w:t>insp</w:t>
      </w:r>
      <w:proofErr w:type="spellEnd"/>
      <w:r w:rsidRPr="009D3734">
        <w:rPr>
          <w:rFonts w:ascii="Arial" w:hAnsi="Arial" w:cs="Arial"/>
          <w:sz w:val="18"/>
          <w:szCs w:val="18"/>
        </w:rPr>
        <w:t xml:space="preserve">. tlaku, nízký tlak / rozpojení, nízký tlak pohonného plynu, vybitá </w:t>
      </w:r>
      <w:r w:rsidR="009D3734">
        <w:rPr>
          <w:rFonts w:ascii="Arial" w:hAnsi="Arial" w:cs="Arial"/>
          <w:sz w:val="18"/>
          <w:szCs w:val="18"/>
        </w:rPr>
        <w:t xml:space="preserve"> </w:t>
      </w:r>
    </w:p>
    <w:p w14:paraId="064747B7" w14:textId="77777777" w:rsidR="00F6172F" w:rsidRPr="009D3734" w:rsidRDefault="009D3734" w:rsidP="009D3734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</w:t>
      </w:r>
      <w:r w:rsidR="00F6172F" w:rsidRPr="009D3734">
        <w:rPr>
          <w:rFonts w:ascii="Arial" w:hAnsi="Arial" w:cs="Arial"/>
          <w:sz w:val="18"/>
          <w:szCs w:val="18"/>
        </w:rPr>
        <w:t>baterie</w:t>
      </w:r>
    </w:p>
    <w:p w14:paraId="7796E196" w14:textId="77777777" w:rsidR="00F6172F" w:rsidRPr="009D3734" w:rsidRDefault="00F6172F" w:rsidP="009D3734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9D3734">
        <w:rPr>
          <w:rFonts w:ascii="Arial" w:hAnsi="Arial" w:cs="Arial"/>
          <w:sz w:val="18"/>
          <w:szCs w:val="18"/>
        </w:rPr>
        <w:t>- Tlakové omezení s akustickým alarmem min. 20 – 60 cm H2O</w:t>
      </w:r>
    </w:p>
    <w:p w14:paraId="72593AD7" w14:textId="57EBE559" w:rsidR="00F6172F" w:rsidRPr="009D3734" w:rsidRDefault="00F6172F" w:rsidP="009D3734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9D3734">
        <w:rPr>
          <w:rFonts w:ascii="Arial" w:hAnsi="Arial" w:cs="Arial"/>
          <w:sz w:val="18"/>
          <w:szCs w:val="18"/>
        </w:rPr>
        <w:t xml:space="preserve">- </w:t>
      </w:r>
      <w:r w:rsidR="009331D8" w:rsidRPr="009D3734">
        <w:rPr>
          <w:rFonts w:ascii="Arial" w:hAnsi="Arial" w:cs="Arial"/>
          <w:sz w:val="18"/>
          <w:szCs w:val="18"/>
        </w:rPr>
        <w:t>Baterie pro napájení sy</w:t>
      </w:r>
      <w:r w:rsidR="008B0BF4">
        <w:rPr>
          <w:rFonts w:ascii="Arial" w:hAnsi="Arial" w:cs="Arial"/>
          <w:sz w:val="18"/>
          <w:szCs w:val="18"/>
        </w:rPr>
        <w:t>s</w:t>
      </w:r>
      <w:r w:rsidR="009331D8" w:rsidRPr="009D3734">
        <w:rPr>
          <w:rFonts w:ascii="Arial" w:hAnsi="Arial" w:cs="Arial"/>
          <w:sz w:val="18"/>
          <w:szCs w:val="18"/>
        </w:rPr>
        <w:t>tému alarmu  </w:t>
      </w:r>
    </w:p>
    <w:p w14:paraId="643333FA" w14:textId="77777777" w:rsidR="009331D8" w:rsidRPr="009D3734" w:rsidRDefault="00F6172F" w:rsidP="009D3734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9D3734">
        <w:rPr>
          <w:rFonts w:ascii="Arial" w:hAnsi="Arial" w:cs="Arial"/>
          <w:sz w:val="18"/>
          <w:szCs w:val="18"/>
        </w:rPr>
        <w:t>- příslušenství k provozu - p</w:t>
      </w:r>
      <w:r w:rsidR="009331D8" w:rsidRPr="009D3734">
        <w:rPr>
          <w:rFonts w:ascii="Arial" w:hAnsi="Arial" w:cs="Arial"/>
          <w:sz w:val="18"/>
          <w:szCs w:val="18"/>
        </w:rPr>
        <w:t>acientský okruh s exhalačním ventilem a tlakovou hadičkou</w:t>
      </w:r>
    </w:p>
    <w:p w14:paraId="1B5DF0FD" w14:textId="77777777" w:rsidR="003D2A24" w:rsidRDefault="003D2A24" w:rsidP="002248BC">
      <w:pPr>
        <w:pStyle w:val="3normal"/>
      </w:pPr>
    </w:p>
    <w:p w14:paraId="7DF2D45A" w14:textId="77777777" w:rsidR="003D2A24" w:rsidRPr="009D3734" w:rsidRDefault="00B11131" w:rsidP="009D373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proofErr w:type="spellStart"/>
      <w:r w:rsidRPr="00D55068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Oxymetr</w:t>
      </w:r>
      <w:proofErr w:type="spellEnd"/>
      <w:r w:rsidRPr="00D55068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 xml:space="preserve"> pulzní</w:t>
      </w:r>
      <w:r w:rsidR="00CD3B79" w:rsidRPr="00D55068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 xml:space="preserve"> pro provoz v prostředí MRI</w:t>
      </w:r>
    </w:p>
    <w:p w14:paraId="67C9749B" w14:textId="77777777" w:rsidR="00B11131" w:rsidRPr="009D3734" w:rsidRDefault="009D3734" w:rsidP="00B11131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>
        <w:rPr>
          <w:rFonts w:ascii="Segoe UI Symbol" w:eastAsia="Segoe UI Symbol" w:cs="Segoe UI Symbol"/>
          <w:sz w:val="24"/>
          <w:szCs w:val="24"/>
        </w:rPr>
        <w:t>-</w:t>
      </w:r>
      <w:r w:rsidR="00B11131">
        <w:rPr>
          <w:rFonts w:ascii="Segoe UI Symbol" w:eastAsia="Segoe UI Symbol" w:cs="Segoe UI Symbol"/>
          <w:sz w:val="24"/>
          <w:szCs w:val="24"/>
        </w:rPr>
        <w:t xml:space="preserve"> </w:t>
      </w:r>
      <w:r w:rsidR="00B11131" w:rsidRPr="009D3734">
        <w:rPr>
          <w:rFonts w:ascii="ArialMT" w:hAnsi="ArialMT" w:cs="ArialMT"/>
          <w:sz w:val="18"/>
          <w:szCs w:val="18"/>
        </w:rPr>
        <w:t>Kompatibilita s MRI do 3T</w:t>
      </w:r>
    </w:p>
    <w:p w14:paraId="368B5E83" w14:textId="77777777" w:rsidR="00B11131" w:rsidRPr="009D3734" w:rsidRDefault="009D3734" w:rsidP="00B11131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proofErr w:type="gramStart"/>
      <w:r>
        <w:rPr>
          <w:rFonts w:ascii="ArialMT" w:hAnsi="ArialMT" w:cs="ArialMT"/>
          <w:sz w:val="18"/>
          <w:szCs w:val="18"/>
        </w:rPr>
        <w:t>-</w:t>
      </w:r>
      <w:r w:rsidR="00B11131" w:rsidRPr="009D3734">
        <w:rPr>
          <w:rFonts w:ascii="ArialMT" w:hAnsi="ArialMT" w:cs="ArialMT"/>
          <w:sz w:val="18"/>
          <w:szCs w:val="18"/>
        </w:rPr>
        <w:t xml:space="preserve"> </w:t>
      </w:r>
      <w:r>
        <w:rPr>
          <w:rFonts w:ascii="ArialMT" w:hAnsi="ArialMT" w:cs="ArialMT"/>
          <w:sz w:val="18"/>
          <w:szCs w:val="18"/>
        </w:rPr>
        <w:t xml:space="preserve"> </w:t>
      </w:r>
      <w:r w:rsidR="00B11131" w:rsidRPr="009D3734">
        <w:rPr>
          <w:rFonts w:ascii="ArialMT" w:hAnsi="ArialMT" w:cs="ArialMT"/>
          <w:sz w:val="18"/>
          <w:szCs w:val="18"/>
        </w:rPr>
        <w:t>Barevný</w:t>
      </w:r>
      <w:proofErr w:type="gramEnd"/>
      <w:r w:rsidR="00B11131" w:rsidRPr="009D3734">
        <w:rPr>
          <w:rFonts w:ascii="ArialMT" w:hAnsi="ArialMT" w:cs="ArialMT"/>
          <w:sz w:val="18"/>
          <w:szCs w:val="18"/>
        </w:rPr>
        <w:t xml:space="preserve"> dotykový displej min 5 “ s možností uzamknutí displeje</w:t>
      </w:r>
    </w:p>
    <w:p w14:paraId="1BB59944" w14:textId="77777777" w:rsidR="00B11131" w:rsidRPr="009D3734" w:rsidRDefault="009D3734" w:rsidP="00B11131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proofErr w:type="gramStart"/>
      <w:r>
        <w:rPr>
          <w:rFonts w:ascii="ArialMT" w:hAnsi="ArialMT" w:cs="ArialMT"/>
          <w:sz w:val="18"/>
          <w:szCs w:val="18"/>
        </w:rPr>
        <w:t>-</w:t>
      </w:r>
      <w:r w:rsidR="00B11131" w:rsidRPr="009D3734">
        <w:rPr>
          <w:rFonts w:ascii="ArialMT" w:hAnsi="ArialMT" w:cs="ArialMT"/>
          <w:sz w:val="18"/>
          <w:szCs w:val="18"/>
        </w:rPr>
        <w:t xml:space="preserve"> </w:t>
      </w:r>
      <w:r>
        <w:rPr>
          <w:rFonts w:ascii="ArialMT" w:hAnsi="ArialMT" w:cs="ArialMT"/>
          <w:sz w:val="18"/>
          <w:szCs w:val="18"/>
        </w:rPr>
        <w:t xml:space="preserve"> </w:t>
      </w:r>
      <w:r w:rsidR="00B11131" w:rsidRPr="009D3734">
        <w:rPr>
          <w:rFonts w:ascii="ArialMT" w:hAnsi="ArialMT" w:cs="ArialMT"/>
          <w:sz w:val="18"/>
          <w:szCs w:val="18"/>
        </w:rPr>
        <w:t>Intuitivní</w:t>
      </w:r>
      <w:proofErr w:type="gramEnd"/>
      <w:r w:rsidR="00B11131" w:rsidRPr="009D3734">
        <w:rPr>
          <w:rFonts w:ascii="ArialMT" w:hAnsi="ArialMT" w:cs="ArialMT"/>
          <w:sz w:val="18"/>
          <w:szCs w:val="18"/>
        </w:rPr>
        <w:t xml:space="preserve"> uživatelské grafické rozhraní</w:t>
      </w:r>
    </w:p>
    <w:p w14:paraId="20C578BB" w14:textId="77777777" w:rsidR="00B11131" w:rsidRPr="009D3734" w:rsidRDefault="009D3734" w:rsidP="00B11131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proofErr w:type="gramStart"/>
      <w:r>
        <w:rPr>
          <w:rFonts w:ascii="ArialMT" w:hAnsi="ArialMT" w:cs="ArialMT"/>
          <w:sz w:val="18"/>
          <w:szCs w:val="18"/>
        </w:rPr>
        <w:t xml:space="preserve">- </w:t>
      </w:r>
      <w:r w:rsidR="00B11131" w:rsidRPr="009D3734">
        <w:rPr>
          <w:rFonts w:ascii="ArialMT" w:hAnsi="ArialMT" w:cs="ArialMT"/>
          <w:sz w:val="18"/>
          <w:szCs w:val="18"/>
        </w:rPr>
        <w:t xml:space="preserve"> Zobrazení</w:t>
      </w:r>
      <w:proofErr w:type="gramEnd"/>
      <w:r w:rsidR="00B11131" w:rsidRPr="009D3734">
        <w:rPr>
          <w:rFonts w:ascii="ArialMT" w:hAnsi="ArialMT" w:cs="ArialMT"/>
          <w:sz w:val="18"/>
          <w:szCs w:val="18"/>
        </w:rPr>
        <w:t xml:space="preserve"> SpO2, tepové frekvence, </w:t>
      </w:r>
      <w:proofErr w:type="spellStart"/>
      <w:r w:rsidR="00B11131" w:rsidRPr="009D3734">
        <w:rPr>
          <w:rFonts w:ascii="ArialMT" w:hAnsi="ArialMT" w:cs="ArialMT"/>
          <w:sz w:val="18"/>
          <w:szCs w:val="18"/>
        </w:rPr>
        <w:t>plethysmografické</w:t>
      </w:r>
      <w:proofErr w:type="spellEnd"/>
      <w:r w:rsidR="00B11131" w:rsidRPr="009D3734">
        <w:rPr>
          <w:rFonts w:ascii="ArialMT" w:hAnsi="ArialMT" w:cs="ArialMT"/>
          <w:sz w:val="18"/>
          <w:szCs w:val="18"/>
        </w:rPr>
        <w:t xml:space="preserve"> křivky, indexu </w:t>
      </w:r>
      <w:proofErr w:type="spellStart"/>
      <w:r w:rsidR="00B11131" w:rsidRPr="009D3734">
        <w:rPr>
          <w:rFonts w:ascii="ArialMT" w:hAnsi="ArialMT" w:cs="ArialMT"/>
          <w:sz w:val="18"/>
          <w:szCs w:val="18"/>
        </w:rPr>
        <w:t>perfuze</w:t>
      </w:r>
      <w:proofErr w:type="spellEnd"/>
    </w:p>
    <w:p w14:paraId="52B56C28" w14:textId="77777777" w:rsidR="00B11131" w:rsidRPr="009D3734" w:rsidRDefault="009D3734" w:rsidP="00B11131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proofErr w:type="gramStart"/>
      <w:r>
        <w:rPr>
          <w:rFonts w:ascii="ArialMT" w:hAnsi="ArialMT" w:cs="ArialMT"/>
          <w:sz w:val="18"/>
          <w:szCs w:val="18"/>
        </w:rPr>
        <w:t xml:space="preserve">- </w:t>
      </w:r>
      <w:r w:rsidR="00B11131" w:rsidRPr="009D3734">
        <w:rPr>
          <w:rFonts w:ascii="ArialMT" w:hAnsi="ArialMT" w:cs="ArialMT"/>
          <w:sz w:val="18"/>
          <w:szCs w:val="18"/>
        </w:rPr>
        <w:t xml:space="preserve"> Bezdrátový</w:t>
      </w:r>
      <w:proofErr w:type="gramEnd"/>
      <w:r w:rsidR="00B11131" w:rsidRPr="009D3734">
        <w:rPr>
          <w:rFonts w:ascii="ArialMT" w:hAnsi="ArialMT" w:cs="ArialMT"/>
          <w:sz w:val="18"/>
          <w:szCs w:val="18"/>
        </w:rPr>
        <w:t xml:space="preserve"> modul SpO2 s kabelem z optických vláken</w:t>
      </w:r>
    </w:p>
    <w:p w14:paraId="15032CA6" w14:textId="77777777" w:rsidR="00B11131" w:rsidRPr="009D3734" w:rsidRDefault="009D3734" w:rsidP="00B11131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proofErr w:type="gramStart"/>
      <w:r>
        <w:rPr>
          <w:rFonts w:ascii="ArialMT" w:hAnsi="ArialMT" w:cs="ArialMT"/>
          <w:sz w:val="18"/>
          <w:szCs w:val="18"/>
        </w:rPr>
        <w:t xml:space="preserve">- </w:t>
      </w:r>
      <w:r w:rsidR="00B11131" w:rsidRPr="009D3734">
        <w:rPr>
          <w:rFonts w:ascii="ArialMT" w:hAnsi="ArialMT" w:cs="ArialMT"/>
          <w:sz w:val="18"/>
          <w:szCs w:val="18"/>
        </w:rPr>
        <w:t xml:space="preserve"> Příslušenství</w:t>
      </w:r>
      <w:proofErr w:type="gramEnd"/>
      <w:r w:rsidR="00B11131" w:rsidRPr="009D3734">
        <w:rPr>
          <w:rFonts w:ascii="ArialMT" w:hAnsi="ArialMT" w:cs="ArialMT"/>
          <w:sz w:val="18"/>
          <w:szCs w:val="18"/>
        </w:rPr>
        <w:t xml:space="preserve"> senzoru pro všechny věkové kategorie</w:t>
      </w:r>
    </w:p>
    <w:p w14:paraId="35D4A848" w14:textId="77777777" w:rsidR="00B11131" w:rsidRPr="009D3734" w:rsidRDefault="009D3734" w:rsidP="00B11131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proofErr w:type="gramStart"/>
      <w:r>
        <w:rPr>
          <w:rFonts w:ascii="ArialMT" w:hAnsi="ArialMT" w:cs="ArialMT"/>
          <w:sz w:val="18"/>
          <w:szCs w:val="18"/>
        </w:rPr>
        <w:t xml:space="preserve">- </w:t>
      </w:r>
      <w:r w:rsidR="00B11131" w:rsidRPr="009D3734">
        <w:rPr>
          <w:rFonts w:ascii="ArialMT" w:hAnsi="ArialMT" w:cs="ArialMT"/>
          <w:sz w:val="18"/>
          <w:szCs w:val="18"/>
        </w:rPr>
        <w:t xml:space="preserve"> Vizuální</w:t>
      </w:r>
      <w:proofErr w:type="gramEnd"/>
      <w:r w:rsidR="00B11131" w:rsidRPr="009D3734">
        <w:rPr>
          <w:rFonts w:ascii="ArialMT" w:hAnsi="ArialMT" w:cs="ArialMT"/>
          <w:sz w:val="18"/>
          <w:szCs w:val="18"/>
        </w:rPr>
        <w:t xml:space="preserve"> alarm s viditelností 360°</w:t>
      </w:r>
    </w:p>
    <w:p w14:paraId="3A48B30A" w14:textId="77777777" w:rsidR="00B11131" w:rsidRPr="009D3734" w:rsidRDefault="009D3734" w:rsidP="00B11131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proofErr w:type="gramStart"/>
      <w:r>
        <w:rPr>
          <w:rFonts w:ascii="ArialMT" w:hAnsi="ArialMT" w:cs="ArialMT"/>
          <w:sz w:val="18"/>
          <w:szCs w:val="18"/>
        </w:rPr>
        <w:t xml:space="preserve">- </w:t>
      </w:r>
      <w:r w:rsidR="00B11131" w:rsidRPr="009D3734">
        <w:rPr>
          <w:rFonts w:ascii="ArialMT" w:hAnsi="ArialMT" w:cs="ArialMT"/>
          <w:sz w:val="18"/>
          <w:szCs w:val="18"/>
        </w:rPr>
        <w:t xml:space="preserve"> Limity</w:t>
      </w:r>
      <w:proofErr w:type="gramEnd"/>
      <w:r w:rsidR="00B11131" w:rsidRPr="009D3734">
        <w:rPr>
          <w:rFonts w:ascii="ArialMT" w:hAnsi="ArialMT" w:cs="ArialMT"/>
          <w:sz w:val="18"/>
          <w:szCs w:val="18"/>
        </w:rPr>
        <w:t xml:space="preserve"> alarmů zobrazené přímo na displeji</w:t>
      </w:r>
    </w:p>
    <w:p w14:paraId="12095B28" w14:textId="77777777" w:rsidR="00B11131" w:rsidRPr="009D3734" w:rsidRDefault="009D3734" w:rsidP="00B11131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proofErr w:type="gramStart"/>
      <w:r>
        <w:rPr>
          <w:rFonts w:ascii="ArialMT" w:hAnsi="ArialMT" w:cs="ArialMT"/>
          <w:sz w:val="18"/>
          <w:szCs w:val="18"/>
        </w:rPr>
        <w:t xml:space="preserve">- </w:t>
      </w:r>
      <w:r w:rsidR="00B11131" w:rsidRPr="009D3734">
        <w:rPr>
          <w:rFonts w:ascii="ArialMT" w:hAnsi="ArialMT" w:cs="ArialMT"/>
          <w:sz w:val="18"/>
          <w:szCs w:val="18"/>
        </w:rPr>
        <w:t xml:space="preserve"> Kapacita</w:t>
      </w:r>
      <w:proofErr w:type="gramEnd"/>
      <w:r w:rsidR="00B11131" w:rsidRPr="009D3734">
        <w:rPr>
          <w:rFonts w:ascii="ArialMT" w:hAnsi="ArialMT" w:cs="ArialMT"/>
          <w:sz w:val="18"/>
          <w:szCs w:val="18"/>
        </w:rPr>
        <w:t xml:space="preserve"> baterie až 8 hod s informací o stavu na displeji</w:t>
      </w:r>
    </w:p>
    <w:p w14:paraId="0BFABCD1" w14:textId="77777777" w:rsidR="00B11131" w:rsidRPr="009D3734" w:rsidRDefault="009D3734" w:rsidP="00B11131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proofErr w:type="gramStart"/>
      <w:r>
        <w:rPr>
          <w:rFonts w:ascii="ArialMT" w:hAnsi="ArialMT" w:cs="ArialMT"/>
          <w:sz w:val="18"/>
          <w:szCs w:val="18"/>
        </w:rPr>
        <w:t xml:space="preserve">- </w:t>
      </w:r>
      <w:r w:rsidR="00B11131" w:rsidRPr="009D3734">
        <w:rPr>
          <w:rFonts w:ascii="ArialMT" w:hAnsi="ArialMT" w:cs="ArialMT"/>
          <w:sz w:val="18"/>
          <w:szCs w:val="18"/>
        </w:rPr>
        <w:t xml:space="preserve"> Lithi</w:t>
      </w:r>
      <w:r w:rsidR="00817B9C" w:rsidRPr="009D3734">
        <w:rPr>
          <w:rFonts w:ascii="ArialMT" w:hAnsi="ArialMT" w:cs="ArialMT"/>
          <w:sz w:val="18"/>
          <w:szCs w:val="18"/>
        </w:rPr>
        <w:t>ová</w:t>
      </w:r>
      <w:proofErr w:type="gramEnd"/>
      <w:r w:rsidR="00B11131" w:rsidRPr="009D3734">
        <w:rPr>
          <w:rFonts w:ascii="ArialMT" w:hAnsi="ArialMT" w:cs="ArialMT"/>
          <w:sz w:val="18"/>
          <w:szCs w:val="18"/>
        </w:rPr>
        <w:t xml:space="preserve"> baterie s integrovanou nabíječkou</w:t>
      </w:r>
    </w:p>
    <w:p w14:paraId="2D2A42A4" w14:textId="77777777" w:rsidR="003D2A24" w:rsidRPr="009D3734" w:rsidRDefault="009D3734" w:rsidP="00B11131">
      <w:pPr>
        <w:pStyle w:val="3normal"/>
        <w:rPr>
          <w:rFonts w:ascii="ArialMT" w:eastAsia="Times New Roman" w:hAnsi="ArialMT" w:cs="ArialMT"/>
          <w:sz w:val="18"/>
          <w:szCs w:val="18"/>
          <w:lang w:eastAsia="cs-CZ"/>
        </w:rPr>
      </w:pPr>
      <w:proofErr w:type="gramStart"/>
      <w:r>
        <w:rPr>
          <w:rFonts w:ascii="ArialMT" w:eastAsia="Times New Roman" w:hAnsi="ArialMT" w:cs="ArialMT"/>
          <w:sz w:val="18"/>
          <w:szCs w:val="18"/>
          <w:lang w:eastAsia="cs-CZ"/>
        </w:rPr>
        <w:t xml:space="preserve">- </w:t>
      </w:r>
      <w:r w:rsidR="00B11131" w:rsidRPr="009D3734">
        <w:rPr>
          <w:rFonts w:ascii="ArialMT" w:eastAsia="Times New Roman" w:hAnsi="ArialMT" w:cs="ArialMT"/>
          <w:sz w:val="18"/>
          <w:szCs w:val="18"/>
          <w:lang w:eastAsia="cs-CZ"/>
        </w:rPr>
        <w:t xml:space="preserve"> Možnost</w:t>
      </w:r>
      <w:proofErr w:type="gramEnd"/>
      <w:r w:rsidR="00B11131" w:rsidRPr="009D3734">
        <w:rPr>
          <w:rFonts w:ascii="ArialMT" w:eastAsia="Times New Roman" w:hAnsi="ArialMT" w:cs="ArialMT"/>
          <w:sz w:val="18"/>
          <w:szCs w:val="18"/>
          <w:lang w:eastAsia="cs-CZ"/>
        </w:rPr>
        <w:t xml:space="preserve"> montáže na pojízdný stojan</w:t>
      </w:r>
    </w:p>
    <w:p w14:paraId="494B6791" w14:textId="77777777" w:rsidR="009331D8" w:rsidRDefault="009331D8" w:rsidP="002248BC">
      <w:pPr>
        <w:pStyle w:val="3normal"/>
      </w:pPr>
    </w:p>
    <w:p w14:paraId="6CD10548" w14:textId="77777777" w:rsidR="00332B57" w:rsidRPr="009D3734" w:rsidRDefault="004023F8" w:rsidP="009D373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D55068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Monitor</w:t>
      </w:r>
      <w:r w:rsidR="00B37B61" w:rsidRPr="00D55068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 xml:space="preserve"> </w:t>
      </w:r>
      <w:r w:rsidR="008B0BF4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 xml:space="preserve">životních funkcí </w:t>
      </w:r>
      <w:r w:rsidR="00B37B61" w:rsidRPr="00D55068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pro provoz v prostředí MRI</w:t>
      </w:r>
    </w:p>
    <w:p w14:paraId="29C492AB" w14:textId="77777777" w:rsidR="00332B57" w:rsidRPr="009D3734" w:rsidRDefault="00332B57" w:rsidP="009D3734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>
        <w:t xml:space="preserve">- </w:t>
      </w:r>
      <w:r w:rsidRPr="009D3734">
        <w:rPr>
          <w:rFonts w:ascii="ArialMT" w:hAnsi="ArialMT" w:cs="ArialMT"/>
          <w:sz w:val="18"/>
          <w:szCs w:val="18"/>
        </w:rPr>
        <w:t>Instalace v magnetickém poli 5000 Gauss, 3T kompatibilní</w:t>
      </w:r>
    </w:p>
    <w:p w14:paraId="753B792B" w14:textId="77777777" w:rsidR="00332B57" w:rsidRPr="009D3734" w:rsidRDefault="00332B57" w:rsidP="009D3734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 w:rsidRPr="009D3734">
        <w:rPr>
          <w:rFonts w:ascii="ArialMT" w:hAnsi="ArialMT" w:cs="ArialMT"/>
          <w:sz w:val="18"/>
          <w:szCs w:val="18"/>
        </w:rPr>
        <w:t>- Monitorace všech věkových kategorií (dospělí, děti, novorozenci)</w:t>
      </w:r>
    </w:p>
    <w:p w14:paraId="05A458AA" w14:textId="77777777" w:rsidR="00332B57" w:rsidRPr="009D3734" w:rsidRDefault="00332B57" w:rsidP="009D3734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 w:rsidRPr="009D3734">
        <w:rPr>
          <w:rFonts w:ascii="ArialMT" w:hAnsi="ArialMT" w:cs="ArialMT"/>
          <w:sz w:val="18"/>
          <w:szCs w:val="18"/>
        </w:rPr>
        <w:lastRenderedPageBreak/>
        <w:t>- Min 15“ barevný dotykový displej</w:t>
      </w:r>
    </w:p>
    <w:p w14:paraId="0CEA36EC" w14:textId="77777777" w:rsidR="00D55068" w:rsidRDefault="00332B57" w:rsidP="009D3734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 w:rsidRPr="009D3734">
        <w:rPr>
          <w:rFonts w:ascii="ArialMT" w:hAnsi="ArialMT" w:cs="ArialMT"/>
          <w:sz w:val="18"/>
          <w:szCs w:val="18"/>
        </w:rPr>
        <w:t xml:space="preserve">- Monitorace parametrů: EKG, SpO2, NIBP, IBP, EtCO2/N2O, analýza koncentrace anesteziologických plynů </w:t>
      </w:r>
    </w:p>
    <w:p w14:paraId="1049A1F3" w14:textId="77777777" w:rsidR="00332B57" w:rsidRPr="009D3734" w:rsidRDefault="00D55068" w:rsidP="009D3734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>
        <w:rPr>
          <w:rFonts w:ascii="ArialMT" w:hAnsi="ArialMT" w:cs="ArialMT"/>
          <w:sz w:val="18"/>
          <w:szCs w:val="18"/>
        </w:rPr>
        <w:t xml:space="preserve">  </w:t>
      </w:r>
      <w:r w:rsidR="00332B57" w:rsidRPr="009D3734">
        <w:rPr>
          <w:rFonts w:ascii="ArialMT" w:hAnsi="ArialMT" w:cs="ArialMT"/>
          <w:sz w:val="18"/>
          <w:szCs w:val="18"/>
        </w:rPr>
        <w:t xml:space="preserve">s automatickou detekcí druhu anestetika, max. </w:t>
      </w:r>
      <w:proofErr w:type="spellStart"/>
      <w:r w:rsidR="00332B57" w:rsidRPr="009D3734">
        <w:rPr>
          <w:rFonts w:ascii="ArialMT" w:hAnsi="ArialMT" w:cs="ArialMT"/>
          <w:sz w:val="18"/>
          <w:szCs w:val="18"/>
        </w:rPr>
        <w:t>aleveolární</w:t>
      </w:r>
      <w:proofErr w:type="spellEnd"/>
      <w:r w:rsidR="00332B57" w:rsidRPr="009D3734">
        <w:rPr>
          <w:rFonts w:ascii="ArialMT" w:hAnsi="ArialMT" w:cs="ArialMT"/>
          <w:sz w:val="18"/>
          <w:szCs w:val="18"/>
        </w:rPr>
        <w:t xml:space="preserve"> koncentrace.</w:t>
      </w:r>
    </w:p>
    <w:p w14:paraId="73D6B32D" w14:textId="77777777" w:rsidR="00332B57" w:rsidRPr="009D3734" w:rsidRDefault="00332B57" w:rsidP="009D3734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 w:rsidRPr="009D3734">
        <w:rPr>
          <w:rFonts w:ascii="ArialMT" w:hAnsi="ArialMT" w:cs="ArialMT"/>
          <w:sz w:val="18"/>
          <w:szCs w:val="18"/>
        </w:rPr>
        <w:t xml:space="preserve">- Expresní </w:t>
      </w:r>
      <w:proofErr w:type="spellStart"/>
      <w:r w:rsidRPr="009D3734">
        <w:rPr>
          <w:rFonts w:ascii="ArialMT" w:hAnsi="ArialMT" w:cs="ArialMT"/>
          <w:sz w:val="18"/>
          <w:szCs w:val="18"/>
        </w:rPr>
        <w:t>Low</w:t>
      </w:r>
      <w:proofErr w:type="spellEnd"/>
      <w:r w:rsidRPr="009D3734">
        <w:rPr>
          <w:rFonts w:ascii="ArialMT" w:hAnsi="ArialMT" w:cs="ArialMT"/>
          <w:sz w:val="18"/>
          <w:szCs w:val="18"/>
        </w:rPr>
        <w:t xml:space="preserve"> </w:t>
      </w:r>
      <w:proofErr w:type="spellStart"/>
      <w:r w:rsidRPr="009D3734">
        <w:rPr>
          <w:rFonts w:ascii="ArialMT" w:hAnsi="ArialMT" w:cs="ArialMT"/>
          <w:sz w:val="18"/>
          <w:szCs w:val="18"/>
        </w:rPr>
        <w:t>Flow</w:t>
      </w:r>
      <w:proofErr w:type="spellEnd"/>
      <w:r w:rsidRPr="009D3734">
        <w:rPr>
          <w:rFonts w:ascii="ArialMT" w:hAnsi="ArialMT" w:cs="ArialMT"/>
          <w:sz w:val="18"/>
          <w:szCs w:val="18"/>
        </w:rPr>
        <w:t xml:space="preserve"> EtCO2 a duální </w:t>
      </w:r>
      <w:proofErr w:type="spellStart"/>
      <w:r w:rsidRPr="009D3734">
        <w:rPr>
          <w:rFonts w:ascii="ArialMT" w:hAnsi="ArialMT" w:cs="ArialMT"/>
          <w:sz w:val="18"/>
          <w:szCs w:val="18"/>
        </w:rPr>
        <w:t>Agents</w:t>
      </w:r>
      <w:proofErr w:type="spellEnd"/>
    </w:p>
    <w:p w14:paraId="0EA4C5A1" w14:textId="77777777" w:rsidR="00332B57" w:rsidRPr="009D3734" w:rsidRDefault="00332B57" w:rsidP="009D3734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 w:rsidRPr="009D3734">
        <w:rPr>
          <w:rFonts w:ascii="ArialMT" w:hAnsi="ArialMT" w:cs="ArialMT"/>
          <w:sz w:val="18"/>
          <w:szCs w:val="18"/>
        </w:rPr>
        <w:t>- Zobrazení hodnoty MAC</w:t>
      </w:r>
    </w:p>
    <w:p w14:paraId="623E63C3" w14:textId="77777777" w:rsidR="00332B57" w:rsidRPr="009D3734" w:rsidRDefault="00332B57" w:rsidP="009D3734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 w:rsidRPr="009D3734">
        <w:rPr>
          <w:rFonts w:ascii="ArialMT" w:hAnsi="ArialMT" w:cs="ArialMT"/>
          <w:sz w:val="18"/>
          <w:szCs w:val="18"/>
        </w:rPr>
        <w:t>- Bezdrátová monitorace parametrů EKG, SpO2, respirace</w:t>
      </w:r>
    </w:p>
    <w:p w14:paraId="0E862B7A" w14:textId="77777777" w:rsidR="00332B57" w:rsidRPr="009D3734" w:rsidRDefault="00332B57" w:rsidP="009D3734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 w:rsidRPr="009D3734">
        <w:rPr>
          <w:rFonts w:ascii="ArialMT" w:hAnsi="ArialMT" w:cs="ArialMT"/>
          <w:sz w:val="18"/>
          <w:szCs w:val="18"/>
        </w:rPr>
        <w:t>- Vzdálený ovládací barevný dotykový LCD displej min. 19“</w:t>
      </w:r>
    </w:p>
    <w:p w14:paraId="4C3E8F8E" w14:textId="77777777" w:rsidR="00332B57" w:rsidRPr="009D3734" w:rsidRDefault="00332B57" w:rsidP="009D3734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 w:rsidRPr="009D3734">
        <w:rPr>
          <w:rFonts w:ascii="ArialMT" w:hAnsi="ArialMT" w:cs="ArialMT"/>
          <w:sz w:val="18"/>
          <w:szCs w:val="18"/>
        </w:rPr>
        <w:t>- Alarm vizuální a akustický</w:t>
      </w:r>
    </w:p>
    <w:p w14:paraId="1716292F" w14:textId="77777777" w:rsidR="00257A34" w:rsidRPr="009D3734" w:rsidRDefault="00257A34" w:rsidP="009D3734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 w:rsidRPr="009D3734">
        <w:rPr>
          <w:rFonts w:ascii="ArialMT" w:hAnsi="ArialMT" w:cs="ArialMT"/>
          <w:sz w:val="18"/>
          <w:szCs w:val="18"/>
        </w:rPr>
        <w:t>- Aktivní dynamická vizualizace vývoje trendů</w:t>
      </w:r>
    </w:p>
    <w:p w14:paraId="4836A772" w14:textId="77777777" w:rsidR="00332B57" w:rsidRPr="009D3734" w:rsidRDefault="00332B57" w:rsidP="009D3734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 w:rsidRPr="009D3734">
        <w:rPr>
          <w:rFonts w:ascii="ArialMT" w:hAnsi="ArialMT" w:cs="ArialMT"/>
          <w:sz w:val="18"/>
          <w:szCs w:val="18"/>
        </w:rPr>
        <w:t xml:space="preserve">- Možnost </w:t>
      </w:r>
      <w:proofErr w:type="spellStart"/>
      <w:r w:rsidRPr="009D3734">
        <w:rPr>
          <w:rFonts w:ascii="ArialMT" w:hAnsi="ArialMT" w:cs="ArialMT"/>
          <w:sz w:val="18"/>
          <w:szCs w:val="18"/>
        </w:rPr>
        <w:t>gatingu</w:t>
      </w:r>
      <w:proofErr w:type="spellEnd"/>
      <w:r w:rsidRPr="009D3734">
        <w:rPr>
          <w:rFonts w:ascii="ArialMT" w:hAnsi="ArialMT" w:cs="ArialMT"/>
          <w:sz w:val="18"/>
          <w:szCs w:val="18"/>
        </w:rPr>
        <w:t xml:space="preserve"> pro MR různých výrobců</w:t>
      </w:r>
    </w:p>
    <w:p w14:paraId="73C2A32B" w14:textId="77777777" w:rsidR="00332B57" w:rsidRPr="009D3734" w:rsidRDefault="00332B57" w:rsidP="009D3734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 w:rsidRPr="009D3734">
        <w:rPr>
          <w:rFonts w:ascii="ArialMT" w:hAnsi="ArialMT" w:cs="ArialMT"/>
          <w:sz w:val="18"/>
          <w:szCs w:val="18"/>
        </w:rPr>
        <w:t>- Pojízdný vozík MR kompatibilní</w:t>
      </w:r>
    </w:p>
    <w:p w14:paraId="0CFA91E6" w14:textId="77777777" w:rsidR="00257A34" w:rsidRPr="009D3734" w:rsidRDefault="00257A34" w:rsidP="009D3734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 w:rsidRPr="009D3734">
        <w:rPr>
          <w:rFonts w:ascii="ArialMT" w:hAnsi="ArialMT" w:cs="ArialMT"/>
          <w:sz w:val="18"/>
          <w:szCs w:val="18"/>
        </w:rPr>
        <w:t>- Kompletní příslušenství k monitoringu všech výše popsaných funkcí a pro všechny věkové kategorie</w:t>
      </w:r>
    </w:p>
    <w:p w14:paraId="03BBDFFA" w14:textId="77777777" w:rsidR="00332B57" w:rsidRDefault="00332B57" w:rsidP="002248BC">
      <w:pPr>
        <w:pStyle w:val="3normal"/>
      </w:pPr>
    </w:p>
    <w:p w14:paraId="598C2EDE" w14:textId="77777777" w:rsidR="007C02A9" w:rsidRPr="009D3734" w:rsidRDefault="007C02A9" w:rsidP="009D373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D55068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Infuzní pumpa</w:t>
      </w:r>
      <w:r w:rsidR="008F683D" w:rsidRPr="00D55068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/dávkovač</w:t>
      </w:r>
      <w:r w:rsidR="00B37B61" w:rsidRPr="00D55068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 xml:space="preserve"> pro provoz v prostředí MRI</w:t>
      </w:r>
    </w:p>
    <w:p w14:paraId="71EEEB90" w14:textId="77777777" w:rsidR="007C02A9" w:rsidRPr="009D3734" w:rsidRDefault="007C02A9" w:rsidP="009D3734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>
        <w:t xml:space="preserve">- </w:t>
      </w:r>
      <w:r w:rsidR="00B37B61" w:rsidRPr="009D3734">
        <w:rPr>
          <w:rFonts w:ascii="ArialMT" w:hAnsi="ArialMT" w:cs="ArialMT"/>
          <w:sz w:val="18"/>
          <w:szCs w:val="18"/>
        </w:rPr>
        <w:t>podávání léčiva infuzním setem i stříkačkou (funkce injekčního dávkovače)</w:t>
      </w:r>
    </w:p>
    <w:p w14:paraId="75CFE93F" w14:textId="77777777" w:rsidR="00B37B61" w:rsidRPr="009D3734" w:rsidRDefault="00B37B61" w:rsidP="009D3734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 w:rsidRPr="009D3734">
        <w:rPr>
          <w:rFonts w:ascii="ArialMT" w:hAnsi="ArialMT" w:cs="ArialMT"/>
          <w:sz w:val="18"/>
          <w:szCs w:val="18"/>
        </w:rPr>
        <w:t>- rozsah průtoku 1-99 ml/hod (krok po 0,1ml/hod)</w:t>
      </w:r>
    </w:p>
    <w:p w14:paraId="4434127E" w14:textId="77777777" w:rsidR="007C02A9" w:rsidRPr="009D3734" w:rsidRDefault="00B37B61" w:rsidP="009D3734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 w:rsidRPr="009D3734">
        <w:rPr>
          <w:rFonts w:ascii="ArialMT" w:hAnsi="ArialMT" w:cs="ArialMT"/>
          <w:sz w:val="18"/>
          <w:szCs w:val="18"/>
        </w:rPr>
        <w:t xml:space="preserve">                           100-999 ml/hod (krok po 1ml/hod)</w:t>
      </w:r>
    </w:p>
    <w:p w14:paraId="1CB64850" w14:textId="77777777" w:rsidR="00B37B61" w:rsidRPr="009D3734" w:rsidRDefault="00B37B61" w:rsidP="009D3734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 w:rsidRPr="009D3734">
        <w:rPr>
          <w:rFonts w:ascii="ArialMT" w:hAnsi="ArialMT" w:cs="ArialMT"/>
          <w:sz w:val="18"/>
          <w:szCs w:val="18"/>
        </w:rPr>
        <w:t>-</w:t>
      </w:r>
      <w:r w:rsidR="009D3734">
        <w:rPr>
          <w:rFonts w:ascii="ArialMT" w:hAnsi="ArialMT" w:cs="ArialMT"/>
          <w:sz w:val="18"/>
          <w:szCs w:val="18"/>
        </w:rPr>
        <w:t xml:space="preserve"> </w:t>
      </w:r>
      <w:r w:rsidRPr="009D3734">
        <w:rPr>
          <w:rFonts w:ascii="ArialMT" w:hAnsi="ArialMT" w:cs="ArialMT"/>
          <w:sz w:val="18"/>
          <w:szCs w:val="18"/>
        </w:rPr>
        <w:t>přesnost průtoku min +/- 3%</w:t>
      </w:r>
    </w:p>
    <w:p w14:paraId="1800E50E" w14:textId="77777777" w:rsidR="00B37B61" w:rsidRPr="009D3734" w:rsidRDefault="00B37B61" w:rsidP="009D3734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 w:rsidRPr="009D3734">
        <w:rPr>
          <w:rFonts w:ascii="ArialMT" w:hAnsi="ArialMT" w:cs="ArialMT"/>
          <w:sz w:val="18"/>
          <w:szCs w:val="18"/>
        </w:rPr>
        <w:t>- Rozsah udržovacího průtoku (KVO) min. 1 – 5 ml/hod.</w:t>
      </w:r>
    </w:p>
    <w:p w14:paraId="75600234" w14:textId="77777777" w:rsidR="00B37B61" w:rsidRPr="009D3734" w:rsidRDefault="00B37B61" w:rsidP="009D3734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 w:rsidRPr="009D3734">
        <w:rPr>
          <w:rFonts w:ascii="ArialMT" w:hAnsi="ArialMT" w:cs="ArialMT"/>
          <w:sz w:val="18"/>
          <w:szCs w:val="18"/>
        </w:rPr>
        <w:t>- ultrazvuková detekce vzduchu v setu</w:t>
      </w:r>
    </w:p>
    <w:p w14:paraId="7F4186F6" w14:textId="77777777" w:rsidR="00B37B61" w:rsidRPr="009D3734" w:rsidRDefault="00B37B61" w:rsidP="009D3734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 w:rsidRPr="009D3734">
        <w:rPr>
          <w:rFonts w:ascii="ArialMT" w:hAnsi="ArialMT" w:cs="ArialMT"/>
          <w:sz w:val="18"/>
          <w:szCs w:val="18"/>
        </w:rPr>
        <w:t>- detekce okluze (uzávěru)</w:t>
      </w:r>
    </w:p>
    <w:p w14:paraId="0FE39829" w14:textId="77777777" w:rsidR="00B37B61" w:rsidRPr="009D3734" w:rsidRDefault="00B37B61" w:rsidP="009D3734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 w:rsidRPr="009D3734">
        <w:rPr>
          <w:rFonts w:ascii="ArialMT" w:hAnsi="ArialMT" w:cs="ArialMT"/>
          <w:sz w:val="18"/>
          <w:szCs w:val="18"/>
        </w:rPr>
        <w:t>- detekce vstupního tlaku</w:t>
      </w:r>
    </w:p>
    <w:p w14:paraId="29511C10" w14:textId="77777777" w:rsidR="00B37B61" w:rsidRPr="009D3734" w:rsidRDefault="00B37B61" w:rsidP="009D3734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 w:rsidRPr="009D3734">
        <w:rPr>
          <w:rFonts w:ascii="ArialMT" w:hAnsi="ArialMT" w:cs="ArialMT"/>
          <w:sz w:val="18"/>
          <w:szCs w:val="18"/>
        </w:rPr>
        <w:t>- provoz na baterie</w:t>
      </w:r>
    </w:p>
    <w:p w14:paraId="27AE4A03" w14:textId="77777777" w:rsidR="007C02A9" w:rsidRPr="009D3734" w:rsidRDefault="00B37B61" w:rsidP="009D3734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 w:rsidRPr="009D3734">
        <w:rPr>
          <w:rFonts w:ascii="ArialMT" w:hAnsi="ArialMT" w:cs="ArialMT"/>
          <w:sz w:val="18"/>
          <w:szCs w:val="18"/>
        </w:rPr>
        <w:t>- kompatibilita s MRI systémem až 3,0 T</w:t>
      </w:r>
    </w:p>
    <w:sectPr w:rsidR="007C02A9" w:rsidRPr="009D3734" w:rsidSect="00D5506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1134" w:bottom="1134" w:left="1134" w:header="709" w:footer="709" w:gutter="0"/>
      <w:cols w:space="708"/>
      <w:docGrid w:linePitch="27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80DC97D" w15:done="0"/>
  <w15:commentEx w15:paraId="53F7A018" w15:done="0"/>
  <w15:commentEx w15:paraId="5DC5A7D6" w15:done="0"/>
  <w15:commentEx w15:paraId="2E0EC9FC" w15:done="0"/>
  <w15:commentEx w15:paraId="3CF3B083" w15:done="0"/>
  <w15:commentEx w15:paraId="599CCD39" w15:done="0"/>
  <w15:commentEx w15:paraId="31911165" w15:done="0"/>
  <w15:commentEx w15:paraId="2C511E99" w15:done="0"/>
  <w15:commentEx w15:paraId="3F0FB13E" w15:done="0"/>
  <w15:commentEx w15:paraId="580F734F" w15:done="0"/>
  <w15:commentEx w15:paraId="63C78B1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1B244C" w14:textId="77777777" w:rsidR="00371636" w:rsidRDefault="00371636">
      <w:r>
        <w:separator/>
      </w:r>
    </w:p>
  </w:endnote>
  <w:endnote w:type="continuationSeparator" w:id="0">
    <w:p w14:paraId="7BDE06E3" w14:textId="77777777" w:rsidR="00371636" w:rsidRDefault="00371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altName w:val="Arial"/>
    <w:charset w:val="EE"/>
    <w:family w:val="swiss"/>
    <w:pitch w:val="default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963315" w14:textId="77777777" w:rsidR="00371636" w:rsidRDefault="0037163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0DACEE" w14:textId="77777777" w:rsidR="00371636" w:rsidRPr="00E91AFA" w:rsidRDefault="00371636" w:rsidP="00E91AFA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0E3607" w14:textId="77777777" w:rsidR="00371636" w:rsidRDefault="0037163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9DE3DF" w14:textId="77777777" w:rsidR="00371636" w:rsidRDefault="00371636">
      <w:r>
        <w:separator/>
      </w:r>
    </w:p>
  </w:footnote>
  <w:footnote w:type="continuationSeparator" w:id="0">
    <w:p w14:paraId="000964B0" w14:textId="77777777" w:rsidR="00371636" w:rsidRDefault="003716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20EEB3" w14:textId="77777777" w:rsidR="00371636" w:rsidRDefault="0037163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14E049" w14:textId="77777777" w:rsidR="00371636" w:rsidRPr="00E91AFA" w:rsidRDefault="00371636" w:rsidP="00E91AF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A74E14" w14:textId="77777777" w:rsidR="00371636" w:rsidRDefault="0037163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80E6F"/>
    <w:multiLevelType w:val="hybridMultilevel"/>
    <w:tmpl w:val="6D829B84"/>
    <w:lvl w:ilvl="0" w:tplc="2202E72C">
      <w:start w:val="1"/>
      <w:numFmt w:val="bullet"/>
      <w:pStyle w:val="pupkyodpoved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646749"/>
    <w:multiLevelType w:val="hybridMultilevel"/>
    <w:tmpl w:val="5EF675EC"/>
    <w:lvl w:ilvl="0" w:tplc="040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>
    <w:nsid w:val="217E0808"/>
    <w:multiLevelType w:val="hybridMultilevel"/>
    <w:tmpl w:val="E3F23660"/>
    <w:lvl w:ilvl="0" w:tplc="38429E46">
      <w:start w:val="1"/>
      <w:numFmt w:val="decimal"/>
      <w:pStyle w:val="ukolcislovany"/>
      <w:lvlText w:val="%1)"/>
      <w:lvlJc w:val="left"/>
      <w:pPr>
        <w:ind w:left="360" w:hanging="36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8D6A12"/>
    <w:multiLevelType w:val="hybridMultilevel"/>
    <w:tmpl w:val="C1AEC472"/>
    <w:lvl w:ilvl="0" w:tplc="CCE63AF4">
      <w:start w:val="1"/>
      <w:numFmt w:val="bullet"/>
      <w:lvlText w:val=""/>
      <w:lvlJc w:val="left"/>
      <w:pPr>
        <w:ind w:left="106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B2EB72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7E2768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0EBD96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36C856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F628B32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50B8A6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962434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949FEA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9E60B64"/>
    <w:multiLevelType w:val="hybridMultilevel"/>
    <w:tmpl w:val="696CEA7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3AB44EA"/>
    <w:multiLevelType w:val="hybridMultilevel"/>
    <w:tmpl w:val="1B7E0514"/>
    <w:lvl w:ilvl="0" w:tplc="040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6">
    <w:nsid w:val="487A3ABF"/>
    <w:multiLevelType w:val="hybridMultilevel"/>
    <w:tmpl w:val="6EAC1BB0"/>
    <w:lvl w:ilvl="0" w:tplc="A3324B68">
      <w:start w:val="1"/>
      <w:numFmt w:val="bullet"/>
      <w:pStyle w:val="pupek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6D0A07"/>
    <w:multiLevelType w:val="hybridMultilevel"/>
    <w:tmpl w:val="8EA4CC7E"/>
    <w:lvl w:ilvl="0" w:tplc="98D0E0F6">
      <w:start w:val="1"/>
      <w:numFmt w:val="decimal"/>
      <w:pStyle w:val="Nadpis3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4E4163"/>
    <w:multiLevelType w:val="hybridMultilevel"/>
    <w:tmpl w:val="5546E80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3F515FC"/>
    <w:multiLevelType w:val="hybridMultilevel"/>
    <w:tmpl w:val="A816039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CCE63AF4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56E147BD"/>
    <w:multiLevelType w:val="hybridMultilevel"/>
    <w:tmpl w:val="9E466860"/>
    <w:lvl w:ilvl="0" w:tplc="CCE63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8A04C4"/>
    <w:multiLevelType w:val="hybridMultilevel"/>
    <w:tmpl w:val="E65AC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9"/>
  </w:num>
  <w:num w:numId="8">
    <w:abstractNumId w:val="8"/>
  </w:num>
  <w:num w:numId="9">
    <w:abstractNumId w:val="10"/>
  </w:num>
  <w:num w:numId="10">
    <w:abstractNumId w:val="1"/>
  </w:num>
  <w:num w:numId="11">
    <w:abstractNumId w:val="5"/>
  </w:num>
  <w:num w:numId="12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930"/>
    <w:rsid w:val="00006317"/>
    <w:rsid w:val="00007ACE"/>
    <w:rsid w:val="00011F58"/>
    <w:rsid w:val="0001315C"/>
    <w:rsid w:val="000240DC"/>
    <w:rsid w:val="00024577"/>
    <w:rsid w:val="000271EC"/>
    <w:rsid w:val="0003009D"/>
    <w:rsid w:val="00035BC9"/>
    <w:rsid w:val="000430DC"/>
    <w:rsid w:val="00043F28"/>
    <w:rsid w:val="000475E2"/>
    <w:rsid w:val="00056DF2"/>
    <w:rsid w:val="00057808"/>
    <w:rsid w:val="000578EA"/>
    <w:rsid w:val="00062218"/>
    <w:rsid w:val="00070562"/>
    <w:rsid w:val="00073D32"/>
    <w:rsid w:val="000747A6"/>
    <w:rsid w:val="00081EF9"/>
    <w:rsid w:val="000838A1"/>
    <w:rsid w:val="000864F8"/>
    <w:rsid w:val="0009736D"/>
    <w:rsid w:val="000A2A22"/>
    <w:rsid w:val="000A33B7"/>
    <w:rsid w:val="000A3FCF"/>
    <w:rsid w:val="000A447E"/>
    <w:rsid w:val="000A47B7"/>
    <w:rsid w:val="000A4B5C"/>
    <w:rsid w:val="000A4B77"/>
    <w:rsid w:val="000B2A72"/>
    <w:rsid w:val="000B3D7C"/>
    <w:rsid w:val="000B53EA"/>
    <w:rsid w:val="000C670D"/>
    <w:rsid w:val="000D18D3"/>
    <w:rsid w:val="000D2DB8"/>
    <w:rsid w:val="000D5C5A"/>
    <w:rsid w:val="000E0F5A"/>
    <w:rsid w:val="000E117F"/>
    <w:rsid w:val="000E5825"/>
    <w:rsid w:val="000E59BE"/>
    <w:rsid w:val="000E6AD5"/>
    <w:rsid w:val="000F04A4"/>
    <w:rsid w:val="000F45F6"/>
    <w:rsid w:val="00102A44"/>
    <w:rsid w:val="00104084"/>
    <w:rsid w:val="00104161"/>
    <w:rsid w:val="001122E9"/>
    <w:rsid w:val="00112FAB"/>
    <w:rsid w:val="001165F8"/>
    <w:rsid w:val="0011741D"/>
    <w:rsid w:val="00117B66"/>
    <w:rsid w:val="001218A1"/>
    <w:rsid w:val="00122C86"/>
    <w:rsid w:val="00122E7F"/>
    <w:rsid w:val="00123C44"/>
    <w:rsid w:val="00126A4F"/>
    <w:rsid w:val="00126C6A"/>
    <w:rsid w:val="00127299"/>
    <w:rsid w:val="00134347"/>
    <w:rsid w:val="001366F8"/>
    <w:rsid w:val="00140214"/>
    <w:rsid w:val="00141F63"/>
    <w:rsid w:val="00142211"/>
    <w:rsid w:val="0014351E"/>
    <w:rsid w:val="0014453D"/>
    <w:rsid w:val="00146764"/>
    <w:rsid w:val="001547E0"/>
    <w:rsid w:val="0015535B"/>
    <w:rsid w:val="00164A8F"/>
    <w:rsid w:val="001713DB"/>
    <w:rsid w:val="00174E7B"/>
    <w:rsid w:val="0017733D"/>
    <w:rsid w:val="001932F6"/>
    <w:rsid w:val="00194359"/>
    <w:rsid w:val="0019585F"/>
    <w:rsid w:val="00197E4C"/>
    <w:rsid w:val="001A20DA"/>
    <w:rsid w:val="001A72FB"/>
    <w:rsid w:val="001B1E6C"/>
    <w:rsid w:val="001B3CC8"/>
    <w:rsid w:val="001B500C"/>
    <w:rsid w:val="001C11C6"/>
    <w:rsid w:val="001C5E36"/>
    <w:rsid w:val="001C7CFC"/>
    <w:rsid w:val="001D268C"/>
    <w:rsid w:val="001D30F6"/>
    <w:rsid w:val="001D39BD"/>
    <w:rsid w:val="001E7483"/>
    <w:rsid w:val="001E7772"/>
    <w:rsid w:val="001F1DC0"/>
    <w:rsid w:val="001F6702"/>
    <w:rsid w:val="001F68D2"/>
    <w:rsid w:val="002033D0"/>
    <w:rsid w:val="00206872"/>
    <w:rsid w:val="002121E5"/>
    <w:rsid w:val="002146C9"/>
    <w:rsid w:val="00216E0C"/>
    <w:rsid w:val="002206D2"/>
    <w:rsid w:val="00222CB7"/>
    <w:rsid w:val="002248BC"/>
    <w:rsid w:val="00225FD5"/>
    <w:rsid w:val="00232AEF"/>
    <w:rsid w:val="00232C19"/>
    <w:rsid w:val="00237BD1"/>
    <w:rsid w:val="00245ECB"/>
    <w:rsid w:val="0024734D"/>
    <w:rsid w:val="002478CE"/>
    <w:rsid w:val="00247C23"/>
    <w:rsid w:val="00250550"/>
    <w:rsid w:val="0025230C"/>
    <w:rsid w:val="00257A34"/>
    <w:rsid w:val="002614ED"/>
    <w:rsid w:val="00264317"/>
    <w:rsid w:val="00275F56"/>
    <w:rsid w:val="002760DE"/>
    <w:rsid w:val="0028068F"/>
    <w:rsid w:val="0028172E"/>
    <w:rsid w:val="002857B8"/>
    <w:rsid w:val="00285B57"/>
    <w:rsid w:val="0028668F"/>
    <w:rsid w:val="0029014A"/>
    <w:rsid w:val="002928CC"/>
    <w:rsid w:val="002958F0"/>
    <w:rsid w:val="002A01D7"/>
    <w:rsid w:val="002A7E20"/>
    <w:rsid w:val="002B12E3"/>
    <w:rsid w:val="002B7DA5"/>
    <w:rsid w:val="002C11CC"/>
    <w:rsid w:val="002C48FA"/>
    <w:rsid w:val="002C5606"/>
    <w:rsid w:val="002D0B24"/>
    <w:rsid w:val="002D2633"/>
    <w:rsid w:val="002D3346"/>
    <w:rsid w:val="002D3984"/>
    <w:rsid w:val="002D7627"/>
    <w:rsid w:val="002E1F92"/>
    <w:rsid w:val="002E2C96"/>
    <w:rsid w:val="002E465C"/>
    <w:rsid w:val="002F6263"/>
    <w:rsid w:val="003114B6"/>
    <w:rsid w:val="00314339"/>
    <w:rsid w:val="00321359"/>
    <w:rsid w:val="00323465"/>
    <w:rsid w:val="00323891"/>
    <w:rsid w:val="003240D9"/>
    <w:rsid w:val="00324B31"/>
    <w:rsid w:val="003309B8"/>
    <w:rsid w:val="00330A91"/>
    <w:rsid w:val="00330C13"/>
    <w:rsid w:val="00330C3D"/>
    <w:rsid w:val="003328C6"/>
    <w:rsid w:val="00332B57"/>
    <w:rsid w:val="00335BFE"/>
    <w:rsid w:val="003363FB"/>
    <w:rsid w:val="00336DC0"/>
    <w:rsid w:val="00337FCF"/>
    <w:rsid w:val="00344864"/>
    <w:rsid w:val="00351653"/>
    <w:rsid w:val="00351826"/>
    <w:rsid w:val="003535CE"/>
    <w:rsid w:val="00354414"/>
    <w:rsid w:val="00360263"/>
    <w:rsid w:val="0036479E"/>
    <w:rsid w:val="003657AE"/>
    <w:rsid w:val="003659DE"/>
    <w:rsid w:val="00371636"/>
    <w:rsid w:val="00375B6D"/>
    <w:rsid w:val="00376167"/>
    <w:rsid w:val="00376A5C"/>
    <w:rsid w:val="003838D3"/>
    <w:rsid w:val="00385770"/>
    <w:rsid w:val="00387123"/>
    <w:rsid w:val="00390ECF"/>
    <w:rsid w:val="00391D40"/>
    <w:rsid w:val="0039390B"/>
    <w:rsid w:val="003962E6"/>
    <w:rsid w:val="003966BA"/>
    <w:rsid w:val="003969D5"/>
    <w:rsid w:val="003A453C"/>
    <w:rsid w:val="003B26B9"/>
    <w:rsid w:val="003B3871"/>
    <w:rsid w:val="003B3E76"/>
    <w:rsid w:val="003B6120"/>
    <w:rsid w:val="003C2792"/>
    <w:rsid w:val="003C45A0"/>
    <w:rsid w:val="003C50CA"/>
    <w:rsid w:val="003C7D35"/>
    <w:rsid w:val="003D212D"/>
    <w:rsid w:val="003D2A24"/>
    <w:rsid w:val="003E2828"/>
    <w:rsid w:val="003E3E3A"/>
    <w:rsid w:val="003E48D3"/>
    <w:rsid w:val="003E5FD2"/>
    <w:rsid w:val="003F1C6F"/>
    <w:rsid w:val="003F2DE3"/>
    <w:rsid w:val="003F31E5"/>
    <w:rsid w:val="003F3FD0"/>
    <w:rsid w:val="004012CB"/>
    <w:rsid w:val="004023F8"/>
    <w:rsid w:val="0040629F"/>
    <w:rsid w:val="00411B0E"/>
    <w:rsid w:val="00412688"/>
    <w:rsid w:val="004141F7"/>
    <w:rsid w:val="0041744D"/>
    <w:rsid w:val="004214E4"/>
    <w:rsid w:val="00424CD2"/>
    <w:rsid w:val="00430C5D"/>
    <w:rsid w:val="004342FB"/>
    <w:rsid w:val="00440299"/>
    <w:rsid w:val="00444545"/>
    <w:rsid w:val="00444AFB"/>
    <w:rsid w:val="00445F00"/>
    <w:rsid w:val="0044666D"/>
    <w:rsid w:val="00451C88"/>
    <w:rsid w:val="0045235E"/>
    <w:rsid w:val="00454613"/>
    <w:rsid w:val="00456F5A"/>
    <w:rsid w:val="0046041D"/>
    <w:rsid w:val="00460A75"/>
    <w:rsid w:val="00461766"/>
    <w:rsid w:val="0046284F"/>
    <w:rsid w:val="0046590A"/>
    <w:rsid w:val="004669AF"/>
    <w:rsid w:val="004676CA"/>
    <w:rsid w:val="00474057"/>
    <w:rsid w:val="00474869"/>
    <w:rsid w:val="00480FB4"/>
    <w:rsid w:val="00482B6E"/>
    <w:rsid w:val="00487A44"/>
    <w:rsid w:val="004904E6"/>
    <w:rsid w:val="00494F4E"/>
    <w:rsid w:val="004A0C36"/>
    <w:rsid w:val="004B7504"/>
    <w:rsid w:val="004C07CF"/>
    <w:rsid w:val="004C2AE0"/>
    <w:rsid w:val="004C76EB"/>
    <w:rsid w:val="004D0B84"/>
    <w:rsid w:val="004D3020"/>
    <w:rsid w:val="004D5111"/>
    <w:rsid w:val="004D6A7C"/>
    <w:rsid w:val="004D79FE"/>
    <w:rsid w:val="004E0BA2"/>
    <w:rsid w:val="004E110E"/>
    <w:rsid w:val="004E198A"/>
    <w:rsid w:val="004E28DE"/>
    <w:rsid w:val="004E4CE7"/>
    <w:rsid w:val="004E6595"/>
    <w:rsid w:val="004E6864"/>
    <w:rsid w:val="004E78E0"/>
    <w:rsid w:val="004F2992"/>
    <w:rsid w:val="004F2E55"/>
    <w:rsid w:val="00501BE6"/>
    <w:rsid w:val="00505FCD"/>
    <w:rsid w:val="00506F85"/>
    <w:rsid w:val="0051158B"/>
    <w:rsid w:val="00512F96"/>
    <w:rsid w:val="005137FF"/>
    <w:rsid w:val="00515083"/>
    <w:rsid w:val="00521013"/>
    <w:rsid w:val="00521017"/>
    <w:rsid w:val="005277C8"/>
    <w:rsid w:val="005308B3"/>
    <w:rsid w:val="0053125B"/>
    <w:rsid w:val="005374CF"/>
    <w:rsid w:val="00537EBC"/>
    <w:rsid w:val="0054012A"/>
    <w:rsid w:val="00543B36"/>
    <w:rsid w:val="005477E3"/>
    <w:rsid w:val="00550BF2"/>
    <w:rsid w:val="00552BFD"/>
    <w:rsid w:val="0055457D"/>
    <w:rsid w:val="005549B7"/>
    <w:rsid w:val="005562B6"/>
    <w:rsid w:val="00557111"/>
    <w:rsid w:val="0056310A"/>
    <w:rsid w:val="00564B53"/>
    <w:rsid w:val="00567029"/>
    <w:rsid w:val="00577037"/>
    <w:rsid w:val="0057796B"/>
    <w:rsid w:val="00580A3E"/>
    <w:rsid w:val="00582E06"/>
    <w:rsid w:val="00586A7B"/>
    <w:rsid w:val="00591569"/>
    <w:rsid w:val="00592E02"/>
    <w:rsid w:val="00597401"/>
    <w:rsid w:val="005A1E5B"/>
    <w:rsid w:val="005A295A"/>
    <w:rsid w:val="005B64BA"/>
    <w:rsid w:val="005C205D"/>
    <w:rsid w:val="005C4A6F"/>
    <w:rsid w:val="005C5BCF"/>
    <w:rsid w:val="005C748E"/>
    <w:rsid w:val="005D40D0"/>
    <w:rsid w:val="005D5CC0"/>
    <w:rsid w:val="005E36EC"/>
    <w:rsid w:val="005E390A"/>
    <w:rsid w:val="005E4E26"/>
    <w:rsid w:val="005F0392"/>
    <w:rsid w:val="005F1486"/>
    <w:rsid w:val="005F5A4E"/>
    <w:rsid w:val="005F5B53"/>
    <w:rsid w:val="005F6AF3"/>
    <w:rsid w:val="00600C8D"/>
    <w:rsid w:val="00601973"/>
    <w:rsid w:val="006023CE"/>
    <w:rsid w:val="00602497"/>
    <w:rsid w:val="00603FFC"/>
    <w:rsid w:val="00606202"/>
    <w:rsid w:val="00613084"/>
    <w:rsid w:val="006264BF"/>
    <w:rsid w:val="00627467"/>
    <w:rsid w:val="00633D92"/>
    <w:rsid w:val="006367C8"/>
    <w:rsid w:val="0063704D"/>
    <w:rsid w:val="00643E2D"/>
    <w:rsid w:val="006456B6"/>
    <w:rsid w:val="00647FC9"/>
    <w:rsid w:val="00660579"/>
    <w:rsid w:val="0066082C"/>
    <w:rsid w:val="00664BCE"/>
    <w:rsid w:val="00683A4C"/>
    <w:rsid w:val="00683CB5"/>
    <w:rsid w:val="00687F76"/>
    <w:rsid w:val="00693547"/>
    <w:rsid w:val="006938D1"/>
    <w:rsid w:val="006A0214"/>
    <w:rsid w:val="006B06E2"/>
    <w:rsid w:val="006B18F3"/>
    <w:rsid w:val="006C12E7"/>
    <w:rsid w:val="006C2D9C"/>
    <w:rsid w:val="006C2E69"/>
    <w:rsid w:val="006C3230"/>
    <w:rsid w:val="006C4394"/>
    <w:rsid w:val="006C7023"/>
    <w:rsid w:val="006C748D"/>
    <w:rsid w:val="006C77D7"/>
    <w:rsid w:val="006D0C3B"/>
    <w:rsid w:val="006D5A40"/>
    <w:rsid w:val="006D7C5B"/>
    <w:rsid w:val="006F06DB"/>
    <w:rsid w:val="006F3951"/>
    <w:rsid w:val="00716930"/>
    <w:rsid w:val="00716B26"/>
    <w:rsid w:val="0072505C"/>
    <w:rsid w:val="00727733"/>
    <w:rsid w:val="0073437E"/>
    <w:rsid w:val="007362AA"/>
    <w:rsid w:val="007379F2"/>
    <w:rsid w:val="00742DE1"/>
    <w:rsid w:val="007509FF"/>
    <w:rsid w:val="007532C9"/>
    <w:rsid w:val="007534F8"/>
    <w:rsid w:val="007535B4"/>
    <w:rsid w:val="0076047E"/>
    <w:rsid w:val="00761BCF"/>
    <w:rsid w:val="00766D37"/>
    <w:rsid w:val="00771891"/>
    <w:rsid w:val="00773816"/>
    <w:rsid w:val="00776300"/>
    <w:rsid w:val="007775D4"/>
    <w:rsid w:val="0079069D"/>
    <w:rsid w:val="00792553"/>
    <w:rsid w:val="0079379F"/>
    <w:rsid w:val="00794C12"/>
    <w:rsid w:val="00796E52"/>
    <w:rsid w:val="007A02F3"/>
    <w:rsid w:val="007A3DFA"/>
    <w:rsid w:val="007A3F9A"/>
    <w:rsid w:val="007A7D0C"/>
    <w:rsid w:val="007B60AC"/>
    <w:rsid w:val="007C02A9"/>
    <w:rsid w:val="007C7728"/>
    <w:rsid w:val="007D32A0"/>
    <w:rsid w:val="007D48D5"/>
    <w:rsid w:val="007E0276"/>
    <w:rsid w:val="007E6711"/>
    <w:rsid w:val="007F422B"/>
    <w:rsid w:val="008024F6"/>
    <w:rsid w:val="00804F4D"/>
    <w:rsid w:val="00811AEC"/>
    <w:rsid w:val="00812BF3"/>
    <w:rsid w:val="00814DCB"/>
    <w:rsid w:val="00815C76"/>
    <w:rsid w:val="00816B19"/>
    <w:rsid w:val="00817B9C"/>
    <w:rsid w:val="00820E51"/>
    <w:rsid w:val="00821F81"/>
    <w:rsid w:val="00824BBF"/>
    <w:rsid w:val="008251E6"/>
    <w:rsid w:val="00827A8C"/>
    <w:rsid w:val="0083020C"/>
    <w:rsid w:val="00832D4C"/>
    <w:rsid w:val="00832DDB"/>
    <w:rsid w:val="00833B85"/>
    <w:rsid w:val="00834419"/>
    <w:rsid w:val="0083548E"/>
    <w:rsid w:val="00835D87"/>
    <w:rsid w:val="00844F31"/>
    <w:rsid w:val="00845148"/>
    <w:rsid w:val="00851E9B"/>
    <w:rsid w:val="008529FA"/>
    <w:rsid w:val="0085387A"/>
    <w:rsid w:val="00857854"/>
    <w:rsid w:val="00857F64"/>
    <w:rsid w:val="00860951"/>
    <w:rsid w:val="008627A4"/>
    <w:rsid w:val="00864847"/>
    <w:rsid w:val="0087150D"/>
    <w:rsid w:val="008903DE"/>
    <w:rsid w:val="00892024"/>
    <w:rsid w:val="008934DC"/>
    <w:rsid w:val="00893EFC"/>
    <w:rsid w:val="008A03BB"/>
    <w:rsid w:val="008A0FD7"/>
    <w:rsid w:val="008A1009"/>
    <w:rsid w:val="008A1509"/>
    <w:rsid w:val="008A2A93"/>
    <w:rsid w:val="008A3744"/>
    <w:rsid w:val="008A446D"/>
    <w:rsid w:val="008A57EF"/>
    <w:rsid w:val="008A797C"/>
    <w:rsid w:val="008A7E69"/>
    <w:rsid w:val="008B0BF4"/>
    <w:rsid w:val="008C468A"/>
    <w:rsid w:val="008D0531"/>
    <w:rsid w:val="008D158A"/>
    <w:rsid w:val="008D2DA1"/>
    <w:rsid w:val="008D6BDE"/>
    <w:rsid w:val="008E0A03"/>
    <w:rsid w:val="008E1726"/>
    <w:rsid w:val="008E26D7"/>
    <w:rsid w:val="008E5BB1"/>
    <w:rsid w:val="008E7731"/>
    <w:rsid w:val="008F0D7B"/>
    <w:rsid w:val="008F683D"/>
    <w:rsid w:val="00901A8D"/>
    <w:rsid w:val="00903F4B"/>
    <w:rsid w:val="0090628A"/>
    <w:rsid w:val="009126EE"/>
    <w:rsid w:val="00912800"/>
    <w:rsid w:val="00913F02"/>
    <w:rsid w:val="00915CC7"/>
    <w:rsid w:val="00922A6B"/>
    <w:rsid w:val="00923AD4"/>
    <w:rsid w:val="00923E8D"/>
    <w:rsid w:val="00925C03"/>
    <w:rsid w:val="00926553"/>
    <w:rsid w:val="009331D8"/>
    <w:rsid w:val="00933585"/>
    <w:rsid w:val="0093366A"/>
    <w:rsid w:val="009359AF"/>
    <w:rsid w:val="0093745F"/>
    <w:rsid w:val="009409E5"/>
    <w:rsid w:val="009452D5"/>
    <w:rsid w:val="00945AAC"/>
    <w:rsid w:val="00950572"/>
    <w:rsid w:val="00954D0B"/>
    <w:rsid w:val="00956460"/>
    <w:rsid w:val="0096160D"/>
    <w:rsid w:val="00965327"/>
    <w:rsid w:val="00967660"/>
    <w:rsid w:val="00971199"/>
    <w:rsid w:val="00971925"/>
    <w:rsid w:val="00972DD2"/>
    <w:rsid w:val="009736E8"/>
    <w:rsid w:val="0097623F"/>
    <w:rsid w:val="00976A1D"/>
    <w:rsid w:val="0098100E"/>
    <w:rsid w:val="00981DA4"/>
    <w:rsid w:val="00984C62"/>
    <w:rsid w:val="00985B41"/>
    <w:rsid w:val="00987B25"/>
    <w:rsid w:val="00991112"/>
    <w:rsid w:val="00991F0E"/>
    <w:rsid w:val="00997E3A"/>
    <w:rsid w:val="009A03B9"/>
    <w:rsid w:val="009A0767"/>
    <w:rsid w:val="009A125C"/>
    <w:rsid w:val="009A6501"/>
    <w:rsid w:val="009A701E"/>
    <w:rsid w:val="009B0DD8"/>
    <w:rsid w:val="009B6B8F"/>
    <w:rsid w:val="009C70FD"/>
    <w:rsid w:val="009D1C87"/>
    <w:rsid w:val="009D3734"/>
    <w:rsid w:val="009E36AA"/>
    <w:rsid w:val="009F29DC"/>
    <w:rsid w:val="009F35F9"/>
    <w:rsid w:val="009F3A00"/>
    <w:rsid w:val="009F4EE5"/>
    <w:rsid w:val="009F722D"/>
    <w:rsid w:val="009F7C13"/>
    <w:rsid w:val="00A0281B"/>
    <w:rsid w:val="00A1679A"/>
    <w:rsid w:val="00A205B3"/>
    <w:rsid w:val="00A21733"/>
    <w:rsid w:val="00A236B5"/>
    <w:rsid w:val="00A24A23"/>
    <w:rsid w:val="00A31BEF"/>
    <w:rsid w:val="00A348A2"/>
    <w:rsid w:val="00A45694"/>
    <w:rsid w:val="00A45C9C"/>
    <w:rsid w:val="00A460F6"/>
    <w:rsid w:val="00A6059F"/>
    <w:rsid w:val="00A60A8E"/>
    <w:rsid w:val="00A60F0D"/>
    <w:rsid w:val="00A62316"/>
    <w:rsid w:val="00A63A94"/>
    <w:rsid w:val="00A74935"/>
    <w:rsid w:val="00A82889"/>
    <w:rsid w:val="00A83627"/>
    <w:rsid w:val="00A9071B"/>
    <w:rsid w:val="00A9256C"/>
    <w:rsid w:val="00A961FB"/>
    <w:rsid w:val="00A96D78"/>
    <w:rsid w:val="00A972D2"/>
    <w:rsid w:val="00AB244B"/>
    <w:rsid w:val="00AB4858"/>
    <w:rsid w:val="00AD11A9"/>
    <w:rsid w:val="00AD21EA"/>
    <w:rsid w:val="00AD468C"/>
    <w:rsid w:val="00AE46C4"/>
    <w:rsid w:val="00AE7525"/>
    <w:rsid w:val="00AF50D6"/>
    <w:rsid w:val="00AF585D"/>
    <w:rsid w:val="00AF7688"/>
    <w:rsid w:val="00B0315E"/>
    <w:rsid w:val="00B07AE8"/>
    <w:rsid w:val="00B11131"/>
    <w:rsid w:val="00B1116E"/>
    <w:rsid w:val="00B15E08"/>
    <w:rsid w:val="00B16BF4"/>
    <w:rsid w:val="00B31BF3"/>
    <w:rsid w:val="00B31EEF"/>
    <w:rsid w:val="00B37B61"/>
    <w:rsid w:val="00B40238"/>
    <w:rsid w:val="00B443FE"/>
    <w:rsid w:val="00B447D1"/>
    <w:rsid w:val="00B473FF"/>
    <w:rsid w:val="00B476F2"/>
    <w:rsid w:val="00B54F72"/>
    <w:rsid w:val="00B56F9F"/>
    <w:rsid w:val="00B65666"/>
    <w:rsid w:val="00B67108"/>
    <w:rsid w:val="00B713EC"/>
    <w:rsid w:val="00B72503"/>
    <w:rsid w:val="00B74E1B"/>
    <w:rsid w:val="00B82424"/>
    <w:rsid w:val="00B84D36"/>
    <w:rsid w:val="00B91154"/>
    <w:rsid w:val="00B9167F"/>
    <w:rsid w:val="00B91AD8"/>
    <w:rsid w:val="00B935FE"/>
    <w:rsid w:val="00B94E12"/>
    <w:rsid w:val="00B9517A"/>
    <w:rsid w:val="00BA6241"/>
    <w:rsid w:val="00BA6A1A"/>
    <w:rsid w:val="00BA740F"/>
    <w:rsid w:val="00BB13A3"/>
    <w:rsid w:val="00BB5E55"/>
    <w:rsid w:val="00BB6D3C"/>
    <w:rsid w:val="00BC0825"/>
    <w:rsid w:val="00BE30E7"/>
    <w:rsid w:val="00BE4012"/>
    <w:rsid w:val="00BE7157"/>
    <w:rsid w:val="00BE75E2"/>
    <w:rsid w:val="00BE7F05"/>
    <w:rsid w:val="00C0010D"/>
    <w:rsid w:val="00C00310"/>
    <w:rsid w:val="00C0117C"/>
    <w:rsid w:val="00C02196"/>
    <w:rsid w:val="00C036FC"/>
    <w:rsid w:val="00C11648"/>
    <w:rsid w:val="00C118B5"/>
    <w:rsid w:val="00C12EBB"/>
    <w:rsid w:val="00C20CEC"/>
    <w:rsid w:val="00C2173E"/>
    <w:rsid w:val="00C219EC"/>
    <w:rsid w:val="00C21F12"/>
    <w:rsid w:val="00C26AD0"/>
    <w:rsid w:val="00C3414D"/>
    <w:rsid w:val="00C36077"/>
    <w:rsid w:val="00C40287"/>
    <w:rsid w:val="00C41F85"/>
    <w:rsid w:val="00C465D8"/>
    <w:rsid w:val="00C473F2"/>
    <w:rsid w:val="00C51F3B"/>
    <w:rsid w:val="00C53695"/>
    <w:rsid w:val="00C603D8"/>
    <w:rsid w:val="00C74BF9"/>
    <w:rsid w:val="00C74F5B"/>
    <w:rsid w:val="00C85E40"/>
    <w:rsid w:val="00C8661D"/>
    <w:rsid w:val="00C908B7"/>
    <w:rsid w:val="00C914BB"/>
    <w:rsid w:val="00C9256B"/>
    <w:rsid w:val="00C93D86"/>
    <w:rsid w:val="00CA4F9E"/>
    <w:rsid w:val="00CA582F"/>
    <w:rsid w:val="00CA7A7A"/>
    <w:rsid w:val="00CB1AF2"/>
    <w:rsid w:val="00CB4993"/>
    <w:rsid w:val="00CC2442"/>
    <w:rsid w:val="00CC4298"/>
    <w:rsid w:val="00CD3B79"/>
    <w:rsid w:val="00CD53F0"/>
    <w:rsid w:val="00CD644D"/>
    <w:rsid w:val="00CE46B6"/>
    <w:rsid w:val="00CE56A9"/>
    <w:rsid w:val="00CE71C8"/>
    <w:rsid w:val="00CF37AF"/>
    <w:rsid w:val="00CF427D"/>
    <w:rsid w:val="00CF5F41"/>
    <w:rsid w:val="00CF7200"/>
    <w:rsid w:val="00D02152"/>
    <w:rsid w:val="00D052E0"/>
    <w:rsid w:val="00D101EE"/>
    <w:rsid w:val="00D1166F"/>
    <w:rsid w:val="00D1403F"/>
    <w:rsid w:val="00D14EA3"/>
    <w:rsid w:val="00D17AE1"/>
    <w:rsid w:val="00D20020"/>
    <w:rsid w:val="00D204F8"/>
    <w:rsid w:val="00D21F28"/>
    <w:rsid w:val="00D2244F"/>
    <w:rsid w:val="00D30A90"/>
    <w:rsid w:val="00D3196E"/>
    <w:rsid w:val="00D348CE"/>
    <w:rsid w:val="00D40008"/>
    <w:rsid w:val="00D420B6"/>
    <w:rsid w:val="00D44080"/>
    <w:rsid w:val="00D47509"/>
    <w:rsid w:val="00D5095A"/>
    <w:rsid w:val="00D5135D"/>
    <w:rsid w:val="00D52ABB"/>
    <w:rsid w:val="00D534F9"/>
    <w:rsid w:val="00D55068"/>
    <w:rsid w:val="00D55C34"/>
    <w:rsid w:val="00D56A62"/>
    <w:rsid w:val="00D63D3E"/>
    <w:rsid w:val="00D65162"/>
    <w:rsid w:val="00D65C4A"/>
    <w:rsid w:val="00D71B67"/>
    <w:rsid w:val="00D749FA"/>
    <w:rsid w:val="00D76FF5"/>
    <w:rsid w:val="00D80FF7"/>
    <w:rsid w:val="00D87490"/>
    <w:rsid w:val="00D95B77"/>
    <w:rsid w:val="00D96D18"/>
    <w:rsid w:val="00D97FB8"/>
    <w:rsid w:val="00DA5F29"/>
    <w:rsid w:val="00DB1C9D"/>
    <w:rsid w:val="00DB3611"/>
    <w:rsid w:val="00DB465D"/>
    <w:rsid w:val="00DB56DB"/>
    <w:rsid w:val="00DB593E"/>
    <w:rsid w:val="00DB60C8"/>
    <w:rsid w:val="00DB7E49"/>
    <w:rsid w:val="00DC1014"/>
    <w:rsid w:val="00DC3458"/>
    <w:rsid w:val="00DC4044"/>
    <w:rsid w:val="00DC6C33"/>
    <w:rsid w:val="00DD5BBB"/>
    <w:rsid w:val="00DD698A"/>
    <w:rsid w:val="00DE21E9"/>
    <w:rsid w:val="00DF3237"/>
    <w:rsid w:val="00DF3B8D"/>
    <w:rsid w:val="00DF5DCD"/>
    <w:rsid w:val="00DF75CE"/>
    <w:rsid w:val="00E029F6"/>
    <w:rsid w:val="00E0538D"/>
    <w:rsid w:val="00E060BC"/>
    <w:rsid w:val="00E0760C"/>
    <w:rsid w:val="00E12531"/>
    <w:rsid w:val="00E3318C"/>
    <w:rsid w:val="00E342E9"/>
    <w:rsid w:val="00E371DF"/>
    <w:rsid w:val="00E40F77"/>
    <w:rsid w:val="00E411C7"/>
    <w:rsid w:val="00E42EEE"/>
    <w:rsid w:val="00E45332"/>
    <w:rsid w:val="00E45B6E"/>
    <w:rsid w:val="00E51312"/>
    <w:rsid w:val="00E55D81"/>
    <w:rsid w:val="00E55EB6"/>
    <w:rsid w:val="00E5639F"/>
    <w:rsid w:val="00E56FDF"/>
    <w:rsid w:val="00E622DA"/>
    <w:rsid w:val="00E62EEA"/>
    <w:rsid w:val="00E6425F"/>
    <w:rsid w:val="00E72A18"/>
    <w:rsid w:val="00E75105"/>
    <w:rsid w:val="00E81AA6"/>
    <w:rsid w:val="00E91AFA"/>
    <w:rsid w:val="00E94A6D"/>
    <w:rsid w:val="00EA2960"/>
    <w:rsid w:val="00EA5BC9"/>
    <w:rsid w:val="00EA648A"/>
    <w:rsid w:val="00EB3D0D"/>
    <w:rsid w:val="00EB60A7"/>
    <w:rsid w:val="00EB70E0"/>
    <w:rsid w:val="00EB7FE0"/>
    <w:rsid w:val="00EC2CED"/>
    <w:rsid w:val="00EC776B"/>
    <w:rsid w:val="00ED0DF8"/>
    <w:rsid w:val="00ED3509"/>
    <w:rsid w:val="00EE254B"/>
    <w:rsid w:val="00EE3C71"/>
    <w:rsid w:val="00EE606C"/>
    <w:rsid w:val="00EF05EF"/>
    <w:rsid w:val="00EF0C7A"/>
    <w:rsid w:val="00F02793"/>
    <w:rsid w:val="00F079AA"/>
    <w:rsid w:val="00F1511F"/>
    <w:rsid w:val="00F15285"/>
    <w:rsid w:val="00F17DBD"/>
    <w:rsid w:val="00F23C7A"/>
    <w:rsid w:val="00F25F91"/>
    <w:rsid w:val="00F3072D"/>
    <w:rsid w:val="00F31187"/>
    <w:rsid w:val="00F31572"/>
    <w:rsid w:val="00F32435"/>
    <w:rsid w:val="00F35920"/>
    <w:rsid w:val="00F42849"/>
    <w:rsid w:val="00F42D69"/>
    <w:rsid w:val="00F435BE"/>
    <w:rsid w:val="00F437BA"/>
    <w:rsid w:val="00F44B44"/>
    <w:rsid w:val="00F505DE"/>
    <w:rsid w:val="00F56511"/>
    <w:rsid w:val="00F60F10"/>
    <w:rsid w:val="00F6172F"/>
    <w:rsid w:val="00F659CE"/>
    <w:rsid w:val="00F667DD"/>
    <w:rsid w:val="00F67395"/>
    <w:rsid w:val="00F70408"/>
    <w:rsid w:val="00F762C4"/>
    <w:rsid w:val="00F81D84"/>
    <w:rsid w:val="00F83A29"/>
    <w:rsid w:val="00FA0B42"/>
    <w:rsid w:val="00FA318A"/>
    <w:rsid w:val="00FB22C6"/>
    <w:rsid w:val="00FB2D39"/>
    <w:rsid w:val="00FB456E"/>
    <w:rsid w:val="00FB7975"/>
    <w:rsid w:val="00FD0635"/>
    <w:rsid w:val="00FD09DC"/>
    <w:rsid w:val="00FD0F36"/>
    <w:rsid w:val="00FD21A7"/>
    <w:rsid w:val="00FE0413"/>
    <w:rsid w:val="00FE1808"/>
    <w:rsid w:val="00FE6024"/>
    <w:rsid w:val="00FF27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E88FC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3C50CA"/>
  </w:style>
  <w:style w:type="paragraph" w:styleId="Nadpis1">
    <w:name w:val="heading 1"/>
    <w:aliases w:val="odpovednost_termin"/>
    <w:basedOn w:val="Normln"/>
    <w:next w:val="Normln"/>
    <w:qFormat/>
    <w:rsid w:val="000D5C5A"/>
    <w:pPr>
      <w:keepNext/>
      <w:ind w:left="454"/>
      <w:jc w:val="both"/>
      <w:outlineLvl w:val="0"/>
    </w:pPr>
    <w:rPr>
      <w:rFonts w:ascii="Calibri" w:hAnsi="Calibri"/>
      <w:i/>
      <w:sz w:val="22"/>
    </w:rPr>
  </w:style>
  <w:style w:type="paragraph" w:styleId="Nadpis2">
    <w:name w:val="heading 2"/>
    <w:basedOn w:val="Normln"/>
    <w:next w:val="Normln"/>
    <w:link w:val="Nadpis2Char"/>
    <w:qFormat/>
    <w:rsid w:val="00314339"/>
    <w:pPr>
      <w:keepNext/>
      <w:jc w:val="center"/>
      <w:outlineLvl w:val="1"/>
    </w:pPr>
    <w:rPr>
      <w:rFonts w:ascii="Calibri" w:hAnsi="Calibri"/>
      <w:b/>
      <w:color w:val="1F497D"/>
      <w:sz w:val="28"/>
    </w:rPr>
  </w:style>
  <w:style w:type="paragraph" w:styleId="Nadpis3">
    <w:name w:val="heading 3"/>
    <w:basedOn w:val="Normln"/>
    <w:next w:val="Normln"/>
    <w:qFormat/>
    <w:rsid w:val="00987B25"/>
    <w:pPr>
      <w:keepNext/>
      <w:numPr>
        <w:numId w:val="3"/>
      </w:numPr>
      <w:spacing w:after="60"/>
      <w:ind w:left="425" w:hanging="425"/>
      <w:outlineLvl w:val="2"/>
    </w:pPr>
    <w:rPr>
      <w:rFonts w:ascii="Calibri" w:hAnsi="Calibri"/>
      <w:b/>
      <w:color w:val="1F497D"/>
      <w:sz w:val="28"/>
    </w:rPr>
  </w:style>
  <w:style w:type="paragraph" w:styleId="Nadpis4">
    <w:name w:val="heading 4"/>
    <w:basedOn w:val="Normln"/>
    <w:next w:val="Normln"/>
    <w:rsid w:val="003C50CA"/>
    <w:pPr>
      <w:keepNext/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link w:val="Nadpis5Char"/>
    <w:rsid w:val="00844F31"/>
    <w:pPr>
      <w:keepNext/>
      <w:jc w:val="center"/>
      <w:outlineLvl w:val="4"/>
    </w:pPr>
    <w:rPr>
      <w:b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3C50CA"/>
    <w:pPr>
      <w:pBdr>
        <w:bottom w:val="single" w:sz="4" w:space="1" w:color="auto"/>
      </w:pBdr>
      <w:jc w:val="center"/>
    </w:pPr>
    <w:rPr>
      <w:sz w:val="24"/>
    </w:rPr>
  </w:style>
  <w:style w:type="paragraph" w:styleId="Zkladntext">
    <w:name w:val="Body Text"/>
    <w:basedOn w:val="Normln"/>
    <w:rsid w:val="003C50CA"/>
    <w:rPr>
      <w:sz w:val="24"/>
    </w:rPr>
  </w:style>
  <w:style w:type="paragraph" w:styleId="Zhlav">
    <w:name w:val="header"/>
    <w:basedOn w:val="Normln"/>
    <w:rsid w:val="00C21F1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21F12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390ECF"/>
    <w:pPr>
      <w:spacing w:after="120"/>
      <w:ind w:left="283"/>
    </w:pPr>
  </w:style>
  <w:style w:type="paragraph" w:styleId="Zkladntext2">
    <w:name w:val="Body Text 2"/>
    <w:basedOn w:val="Normln"/>
    <w:rsid w:val="00390ECF"/>
    <w:pPr>
      <w:spacing w:after="120" w:line="480" w:lineRule="auto"/>
    </w:pPr>
  </w:style>
  <w:style w:type="paragraph" w:styleId="Zkladntextodsazen2">
    <w:name w:val="Body Text Indent 2"/>
    <w:basedOn w:val="Normln"/>
    <w:rsid w:val="00390ECF"/>
    <w:pPr>
      <w:spacing w:after="120" w:line="480" w:lineRule="auto"/>
      <w:ind w:left="283"/>
    </w:pPr>
  </w:style>
  <w:style w:type="paragraph" w:styleId="Zkladntextodsazen3">
    <w:name w:val="Body Text Indent 3"/>
    <w:basedOn w:val="Normln"/>
    <w:rsid w:val="00390ECF"/>
    <w:pPr>
      <w:spacing w:after="120"/>
      <w:ind w:left="283"/>
    </w:pPr>
    <w:rPr>
      <w:sz w:val="16"/>
      <w:szCs w:val="16"/>
    </w:rPr>
  </w:style>
  <w:style w:type="character" w:customStyle="1" w:styleId="ZpatChar">
    <w:name w:val="Zápatí Char"/>
    <w:link w:val="Zpat"/>
    <w:uiPriority w:val="99"/>
    <w:rsid w:val="00D65162"/>
  </w:style>
  <w:style w:type="paragraph" w:customStyle="1" w:styleId="ukolcislovany">
    <w:name w:val="ukol_cislovany"/>
    <w:basedOn w:val="Normln"/>
    <w:qFormat/>
    <w:rsid w:val="000D5C5A"/>
    <w:pPr>
      <w:numPr>
        <w:numId w:val="2"/>
      </w:numPr>
      <w:ind w:left="454" w:hanging="454"/>
      <w:jc w:val="both"/>
    </w:pPr>
    <w:rPr>
      <w:rFonts w:ascii="Calibri" w:eastAsia="Calibri" w:hAnsi="Calibri"/>
      <w:b/>
      <w:sz w:val="22"/>
      <w:szCs w:val="22"/>
      <w:lang w:eastAsia="en-US"/>
    </w:rPr>
  </w:style>
  <w:style w:type="paragraph" w:customStyle="1" w:styleId="pupkyodpoved">
    <w:name w:val="pupky_odpoved"/>
    <w:basedOn w:val="ukolcislovany"/>
    <w:qFormat/>
    <w:rsid w:val="00792553"/>
    <w:pPr>
      <w:numPr>
        <w:numId w:val="1"/>
      </w:numPr>
      <w:ind w:left="454" w:hanging="454"/>
    </w:pPr>
    <w:rPr>
      <w:b w:val="0"/>
    </w:rPr>
  </w:style>
  <w:style w:type="paragraph" w:customStyle="1" w:styleId="3normal">
    <w:name w:val="3_normal"/>
    <w:basedOn w:val="Normln"/>
    <w:qFormat/>
    <w:rsid w:val="002248BC"/>
    <w:pPr>
      <w:spacing w:line="276" w:lineRule="auto"/>
      <w:jc w:val="both"/>
    </w:pPr>
    <w:rPr>
      <w:rFonts w:ascii="Calibri" w:eastAsia="Calibri" w:hAnsi="Calibri" w:cs="Arial"/>
      <w:sz w:val="22"/>
      <w:szCs w:val="22"/>
      <w:lang w:eastAsia="en-US"/>
    </w:rPr>
  </w:style>
  <w:style w:type="paragraph" w:customStyle="1" w:styleId="4nadpismodry">
    <w:name w:val="4_nadpis_modry"/>
    <w:basedOn w:val="Normln"/>
    <w:qFormat/>
    <w:rsid w:val="009F4EE5"/>
    <w:pPr>
      <w:spacing w:after="60" w:line="276" w:lineRule="auto"/>
    </w:pPr>
    <w:rPr>
      <w:rFonts w:ascii="Calibri" w:eastAsia="Calibri" w:hAnsi="Calibri" w:cs="Arial"/>
      <w:b/>
      <w:color w:val="1F497D"/>
      <w:sz w:val="22"/>
      <w:lang w:eastAsia="en-US"/>
    </w:rPr>
  </w:style>
  <w:style w:type="character" w:styleId="Nzevknihy">
    <w:name w:val="Book Title"/>
    <w:uiPriority w:val="33"/>
    <w:rsid w:val="00194359"/>
    <w:rPr>
      <w:b/>
      <w:bCs/>
      <w:smallCaps/>
      <w:spacing w:val="5"/>
    </w:rPr>
  </w:style>
  <w:style w:type="paragraph" w:styleId="Odstavecseseznamem">
    <w:name w:val="List Paragraph"/>
    <w:basedOn w:val="Normln"/>
    <w:uiPriority w:val="34"/>
    <w:qFormat/>
    <w:rsid w:val="004D3020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Nadpis5Char">
    <w:name w:val="Nadpis 5 Char"/>
    <w:link w:val="Nadpis5"/>
    <w:rsid w:val="00844F31"/>
    <w:rPr>
      <w:b/>
      <w:sz w:val="36"/>
    </w:rPr>
  </w:style>
  <w:style w:type="paragraph" w:styleId="Textbubliny">
    <w:name w:val="Balloon Text"/>
    <w:basedOn w:val="Normln"/>
    <w:link w:val="TextbublinyChar"/>
    <w:rsid w:val="00A96D7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A96D78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link w:val="Nadpis2"/>
    <w:rsid w:val="002760DE"/>
    <w:rPr>
      <w:rFonts w:ascii="Calibri" w:hAnsi="Calibri"/>
      <w:b/>
      <w:color w:val="1F497D"/>
      <w:sz w:val="28"/>
    </w:rPr>
  </w:style>
  <w:style w:type="table" w:styleId="Mkatabulky">
    <w:name w:val="Table Grid"/>
    <w:basedOn w:val="Normlntabulka"/>
    <w:rsid w:val="005974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pek">
    <w:name w:val="pupek"/>
    <w:basedOn w:val="3normal"/>
    <w:rsid w:val="00B91AD8"/>
    <w:pPr>
      <w:numPr>
        <w:numId w:val="4"/>
      </w:numPr>
      <w:ind w:left="567" w:hanging="283"/>
    </w:pPr>
  </w:style>
  <w:style w:type="paragraph" w:customStyle="1" w:styleId="Default">
    <w:name w:val="Default"/>
    <w:rsid w:val="005A295A"/>
    <w:pPr>
      <w:widowControl w:val="0"/>
      <w:suppressAutoHyphens/>
      <w:autoSpaceDE w:val="0"/>
    </w:pPr>
    <w:rPr>
      <w:rFonts w:ascii="Arial" w:eastAsia="MS Mincho" w:hAnsi="Arial" w:cs="Arial"/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basedOn w:val="Standardnpsmoodstavce"/>
    <w:rsid w:val="009331D8"/>
  </w:style>
  <w:style w:type="character" w:styleId="Siln">
    <w:name w:val="Strong"/>
    <w:basedOn w:val="Standardnpsmoodstavce"/>
    <w:uiPriority w:val="22"/>
    <w:qFormat/>
    <w:rsid w:val="009A125C"/>
    <w:rPr>
      <w:b/>
      <w:bCs/>
    </w:rPr>
  </w:style>
  <w:style w:type="character" w:styleId="Odkaznakoment">
    <w:name w:val="annotation reference"/>
    <w:basedOn w:val="Standardnpsmoodstavce"/>
    <w:semiHidden/>
    <w:unhideWhenUsed/>
    <w:rsid w:val="00DB3611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DB3611"/>
  </w:style>
  <w:style w:type="character" w:customStyle="1" w:styleId="TextkomenteChar">
    <w:name w:val="Text komentáře Char"/>
    <w:basedOn w:val="Standardnpsmoodstavce"/>
    <w:link w:val="Textkomente"/>
    <w:semiHidden/>
    <w:rsid w:val="00DB3611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B361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DB361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3C50CA"/>
  </w:style>
  <w:style w:type="paragraph" w:styleId="Nadpis1">
    <w:name w:val="heading 1"/>
    <w:aliases w:val="odpovednost_termin"/>
    <w:basedOn w:val="Normln"/>
    <w:next w:val="Normln"/>
    <w:qFormat/>
    <w:rsid w:val="000D5C5A"/>
    <w:pPr>
      <w:keepNext/>
      <w:ind w:left="454"/>
      <w:jc w:val="both"/>
      <w:outlineLvl w:val="0"/>
    </w:pPr>
    <w:rPr>
      <w:rFonts w:ascii="Calibri" w:hAnsi="Calibri"/>
      <w:i/>
      <w:sz w:val="22"/>
    </w:rPr>
  </w:style>
  <w:style w:type="paragraph" w:styleId="Nadpis2">
    <w:name w:val="heading 2"/>
    <w:basedOn w:val="Normln"/>
    <w:next w:val="Normln"/>
    <w:link w:val="Nadpis2Char"/>
    <w:qFormat/>
    <w:rsid w:val="00314339"/>
    <w:pPr>
      <w:keepNext/>
      <w:jc w:val="center"/>
      <w:outlineLvl w:val="1"/>
    </w:pPr>
    <w:rPr>
      <w:rFonts w:ascii="Calibri" w:hAnsi="Calibri"/>
      <w:b/>
      <w:color w:val="1F497D"/>
      <w:sz w:val="28"/>
    </w:rPr>
  </w:style>
  <w:style w:type="paragraph" w:styleId="Nadpis3">
    <w:name w:val="heading 3"/>
    <w:basedOn w:val="Normln"/>
    <w:next w:val="Normln"/>
    <w:qFormat/>
    <w:rsid w:val="00987B25"/>
    <w:pPr>
      <w:keepNext/>
      <w:numPr>
        <w:numId w:val="3"/>
      </w:numPr>
      <w:spacing w:after="60"/>
      <w:ind w:left="425" w:hanging="425"/>
      <w:outlineLvl w:val="2"/>
    </w:pPr>
    <w:rPr>
      <w:rFonts w:ascii="Calibri" w:hAnsi="Calibri"/>
      <w:b/>
      <w:color w:val="1F497D"/>
      <w:sz w:val="28"/>
    </w:rPr>
  </w:style>
  <w:style w:type="paragraph" w:styleId="Nadpis4">
    <w:name w:val="heading 4"/>
    <w:basedOn w:val="Normln"/>
    <w:next w:val="Normln"/>
    <w:rsid w:val="003C50CA"/>
    <w:pPr>
      <w:keepNext/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link w:val="Nadpis5Char"/>
    <w:rsid w:val="00844F31"/>
    <w:pPr>
      <w:keepNext/>
      <w:jc w:val="center"/>
      <w:outlineLvl w:val="4"/>
    </w:pPr>
    <w:rPr>
      <w:b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3C50CA"/>
    <w:pPr>
      <w:pBdr>
        <w:bottom w:val="single" w:sz="4" w:space="1" w:color="auto"/>
      </w:pBdr>
      <w:jc w:val="center"/>
    </w:pPr>
    <w:rPr>
      <w:sz w:val="24"/>
    </w:rPr>
  </w:style>
  <w:style w:type="paragraph" w:styleId="Zkladntext">
    <w:name w:val="Body Text"/>
    <w:basedOn w:val="Normln"/>
    <w:rsid w:val="003C50CA"/>
    <w:rPr>
      <w:sz w:val="24"/>
    </w:rPr>
  </w:style>
  <w:style w:type="paragraph" w:styleId="Zhlav">
    <w:name w:val="header"/>
    <w:basedOn w:val="Normln"/>
    <w:rsid w:val="00C21F1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21F12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390ECF"/>
    <w:pPr>
      <w:spacing w:after="120"/>
      <w:ind w:left="283"/>
    </w:pPr>
  </w:style>
  <w:style w:type="paragraph" w:styleId="Zkladntext2">
    <w:name w:val="Body Text 2"/>
    <w:basedOn w:val="Normln"/>
    <w:rsid w:val="00390ECF"/>
    <w:pPr>
      <w:spacing w:after="120" w:line="480" w:lineRule="auto"/>
    </w:pPr>
  </w:style>
  <w:style w:type="paragraph" w:styleId="Zkladntextodsazen2">
    <w:name w:val="Body Text Indent 2"/>
    <w:basedOn w:val="Normln"/>
    <w:rsid w:val="00390ECF"/>
    <w:pPr>
      <w:spacing w:after="120" w:line="480" w:lineRule="auto"/>
      <w:ind w:left="283"/>
    </w:pPr>
  </w:style>
  <w:style w:type="paragraph" w:styleId="Zkladntextodsazen3">
    <w:name w:val="Body Text Indent 3"/>
    <w:basedOn w:val="Normln"/>
    <w:rsid w:val="00390ECF"/>
    <w:pPr>
      <w:spacing w:after="120"/>
      <w:ind w:left="283"/>
    </w:pPr>
    <w:rPr>
      <w:sz w:val="16"/>
      <w:szCs w:val="16"/>
    </w:rPr>
  </w:style>
  <w:style w:type="character" w:customStyle="1" w:styleId="ZpatChar">
    <w:name w:val="Zápatí Char"/>
    <w:link w:val="Zpat"/>
    <w:uiPriority w:val="99"/>
    <w:rsid w:val="00D65162"/>
  </w:style>
  <w:style w:type="paragraph" w:customStyle="1" w:styleId="ukolcislovany">
    <w:name w:val="ukol_cislovany"/>
    <w:basedOn w:val="Normln"/>
    <w:qFormat/>
    <w:rsid w:val="000D5C5A"/>
    <w:pPr>
      <w:numPr>
        <w:numId w:val="2"/>
      </w:numPr>
      <w:ind w:left="454" w:hanging="454"/>
      <w:jc w:val="both"/>
    </w:pPr>
    <w:rPr>
      <w:rFonts w:ascii="Calibri" w:eastAsia="Calibri" w:hAnsi="Calibri"/>
      <w:b/>
      <w:sz w:val="22"/>
      <w:szCs w:val="22"/>
      <w:lang w:eastAsia="en-US"/>
    </w:rPr>
  </w:style>
  <w:style w:type="paragraph" w:customStyle="1" w:styleId="pupkyodpoved">
    <w:name w:val="pupky_odpoved"/>
    <w:basedOn w:val="ukolcislovany"/>
    <w:qFormat/>
    <w:rsid w:val="00792553"/>
    <w:pPr>
      <w:numPr>
        <w:numId w:val="1"/>
      </w:numPr>
      <w:ind w:left="454" w:hanging="454"/>
    </w:pPr>
    <w:rPr>
      <w:b w:val="0"/>
    </w:rPr>
  </w:style>
  <w:style w:type="paragraph" w:customStyle="1" w:styleId="3normal">
    <w:name w:val="3_normal"/>
    <w:basedOn w:val="Normln"/>
    <w:qFormat/>
    <w:rsid w:val="002248BC"/>
    <w:pPr>
      <w:spacing w:line="276" w:lineRule="auto"/>
      <w:jc w:val="both"/>
    </w:pPr>
    <w:rPr>
      <w:rFonts w:ascii="Calibri" w:eastAsia="Calibri" w:hAnsi="Calibri" w:cs="Arial"/>
      <w:sz w:val="22"/>
      <w:szCs w:val="22"/>
      <w:lang w:eastAsia="en-US"/>
    </w:rPr>
  </w:style>
  <w:style w:type="paragraph" w:customStyle="1" w:styleId="4nadpismodry">
    <w:name w:val="4_nadpis_modry"/>
    <w:basedOn w:val="Normln"/>
    <w:qFormat/>
    <w:rsid w:val="009F4EE5"/>
    <w:pPr>
      <w:spacing w:after="60" w:line="276" w:lineRule="auto"/>
    </w:pPr>
    <w:rPr>
      <w:rFonts w:ascii="Calibri" w:eastAsia="Calibri" w:hAnsi="Calibri" w:cs="Arial"/>
      <w:b/>
      <w:color w:val="1F497D"/>
      <w:sz w:val="22"/>
      <w:lang w:eastAsia="en-US"/>
    </w:rPr>
  </w:style>
  <w:style w:type="character" w:styleId="Nzevknihy">
    <w:name w:val="Book Title"/>
    <w:uiPriority w:val="33"/>
    <w:rsid w:val="00194359"/>
    <w:rPr>
      <w:b/>
      <w:bCs/>
      <w:smallCaps/>
      <w:spacing w:val="5"/>
    </w:rPr>
  </w:style>
  <w:style w:type="paragraph" w:styleId="Odstavecseseznamem">
    <w:name w:val="List Paragraph"/>
    <w:basedOn w:val="Normln"/>
    <w:uiPriority w:val="34"/>
    <w:qFormat/>
    <w:rsid w:val="004D3020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Nadpis5Char">
    <w:name w:val="Nadpis 5 Char"/>
    <w:link w:val="Nadpis5"/>
    <w:rsid w:val="00844F31"/>
    <w:rPr>
      <w:b/>
      <w:sz w:val="36"/>
    </w:rPr>
  </w:style>
  <w:style w:type="paragraph" w:styleId="Textbubliny">
    <w:name w:val="Balloon Text"/>
    <w:basedOn w:val="Normln"/>
    <w:link w:val="TextbublinyChar"/>
    <w:rsid w:val="00A96D7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A96D78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link w:val="Nadpis2"/>
    <w:rsid w:val="002760DE"/>
    <w:rPr>
      <w:rFonts w:ascii="Calibri" w:hAnsi="Calibri"/>
      <w:b/>
      <w:color w:val="1F497D"/>
      <w:sz w:val="28"/>
    </w:rPr>
  </w:style>
  <w:style w:type="table" w:styleId="Mkatabulky">
    <w:name w:val="Table Grid"/>
    <w:basedOn w:val="Normlntabulka"/>
    <w:rsid w:val="005974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pek">
    <w:name w:val="pupek"/>
    <w:basedOn w:val="3normal"/>
    <w:rsid w:val="00B91AD8"/>
    <w:pPr>
      <w:numPr>
        <w:numId w:val="4"/>
      </w:numPr>
      <w:ind w:left="567" w:hanging="283"/>
    </w:pPr>
  </w:style>
  <w:style w:type="paragraph" w:customStyle="1" w:styleId="Default">
    <w:name w:val="Default"/>
    <w:rsid w:val="005A295A"/>
    <w:pPr>
      <w:widowControl w:val="0"/>
      <w:suppressAutoHyphens/>
      <w:autoSpaceDE w:val="0"/>
    </w:pPr>
    <w:rPr>
      <w:rFonts w:ascii="Arial" w:eastAsia="MS Mincho" w:hAnsi="Arial" w:cs="Arial"/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basedOn w:val="Standardnpsmoodstavce"/>
    <w:rsid w:val="009331D8"/>
  </w:style>
  <w:style w:type="character" w:styleId="Siln">
    <w:name w:val="Strong"/>
    <w:basedOn w:val="Standardnpsmoodstavce"/>
    <w:uiPriority w:val="22"/>
    <w:qFormat/>
    <w:rsid w:val="009A125C"/>
    <w:rPr>
      <w:b/>
      <w:bCs/>
    </w:rPr>
  </w:style>
  <w:style w:type="character" w:styleId="Odkaznakoment">
    <w:name w:val="annotation reference"/>
    <w:basedOn w:val="Standardnpsmoodstavce"/>
    <w:semiHidden/>
    <w:unhideWhenUsed/>
    <w:rsid w:val="00DB3611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DB3611"/>
  </w:style>
  <w:style w:type="character" w:customStyle="1" w:styleId="TextkomenteChar">
    <w:name w:val="Text komentáře Char"/>
    <w:basedOn w:val="Standardnpsmoodstavce"/>
    <w:link w:val="Textkomente"/>
    <w:semiHidden/>
    <w:rsid w:val="00DB3611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B361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DB36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93B3D-385A-4D0A-99DE-2914979A5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2470</Words>
  <Characters>14702</Characters>
  <Application>Microsoft Office Word</Application>
  <DocSecurity>0</DocSecurity>
  <Lines>122</Lines>
  <Paragraphs>34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2018-10-29T12:53:00Z</dcterms:created>
  <dcterms:modified xsi:type="dcterms:W3CDTF">2018-10-29T14:07:00Z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